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5B6" w:rsidRPr="008B35B6" w:rsidRDefault="008B35B6" w:rsidP="008B35B6">
      <w:pPr>
        <w:jc w:val="center"/>
        <w:rPr>
          <w:rFonts w:asciiTheme="majorHAnsi" w:hAnsiTheme="majorHAnsi" w:cs="Tahoma"/>
          <w:b/>
          <w:bCs/>
          <w:color w:val="000000"/>
          <w:sz w:val="20"/>
          <w:szCs w:val="20"/>
        </w:rPr>
      </w:pPr>
      <w:r>
        <w:rPr>
          <w:rFonts w:asciiTheme="majorHAnsi" w:hAnsiTheme="majorHAnsi" w:cs="Tahoma"/>
          <w:b/>
          <w:bCs/>
          <w:color w:val="000000"/>
          <w:sz w:val="20"/>
          <w:szCs w:val="20"/>
        </w:rPr>
        <w:t xml:space="preserve">NOTIFICATION OF RIGHTS </w:t>
      </w:r>
      <w:r w:rsidR="002C550C">
        <w:rPr>
          <w:rFonts w:asciiTheme="majorHAnsi" w:hAnsiTheme="majorHAnsi" w:cs="Tahoma"/>
          <w:b/>
          <w:bCs/>
          <w:color w:val="000000"/>
          <w:sz w:val="20"/>
          <w:szCs w:val="20"/>
        </w:rPr>
        <w:t>UNDER FERPA FOR ELEMENTARY AND SECONDARY SCHOOLS</w:t>
      </w:r>
    </w:p>
    <w:p w:rsidR="008B35B6" w:rsidRPr="008B35B6" w:rsidRDefault="008B35B6" w:rsidP="008B35B6">
      <w:pPr>
        <w:autoSpaceDE w:val="0"/>
        <w:autoSpaceDN w:val="0"/>
        <w:adjustRightInd w:val="0"/>
        <w:jc w:val="center"/>
        <w:rPr>
          <w:rFonts w:asciiTheme="majorHAnsi" w:hAnsiTheme="majorHAnsi" w:cs="Tahoma"/>
          <w:b/>
          <w:bCs/>
          <w:color w:val="000000"/>
          <w:sz w:val="20"/>
          <w:szCs w:val="20"/>
        </w:rPr>
      </w:pPr>
    </w:p>
    <w:p w:rsidR="008B35B6" w:rsidRPr="008B35B6" w:rsidRDefault="008B35B6" w:rsidP="008B35B6">
      <w:pPr>
        <w:autoSpaceDE w:val="0"/>
        <w:autoSpaceDN w:val="0"/>
        <w:adjustRightInd w:val="0"/>
        <w:rPr>
          <w:rFonts w:asciiTheme="majorHAnsi" w:hAnsiTheme="majorHAnsi" w:cs="Tahoma"/>
          <w:color w:val="000000"/>
          <w:sz w:val="20"/>
          <w:szCs w:val="20"/>
        </w:rPr>
      </w:pPr>
      <w:r w:rsidRPr="008B35B6">
        <w:rPr>
          <w:rFonts w:asciiTheme="majorHAnsi" w:hAnsiTheme="majorHAnsi" w:cs="Tahoma"/>
          <w:color w:val="000000"/>
          <w:sz w:val="20"/>
          <w:szCs w:val="20"/>
        </w:rPr>
        <w:t>The Family Educational Rights and Privacy Act (FERPA) affords parents and students over 18 years of age (eligible students) certain rights with respect to the student’s scholastic records. They are:</w:t>
      </w:r>
    </w:p>
    <w:p w:rsidR="008B35B6" w:rsidRPr="008B35B6" w:rsidRDefault="008B35B6" w:rsidP="008B35B6">
      <w:pPr>
        <w:autoSpaceDE w:val="0"/>
        <w:autoSpaceDN w:val="0"/>
        <w:adjustRightInd w:val="0"/>
        <w:rPr>
          <w:rFonts w:asciiTheme="majorHAnsi" w:hAnsiTheme="majorHAnsi" w:cs="Tahoma"/>
          <w:color w:val="000000"/>
          <w:sz w:val="20"/>
          <w:szCs w:val="20"/>
        </w:rPr>
      </w:pPr>
    </w:p>
    <w:p w:rsidR="008B35B6" w:rsidRPr="008B35B6" w:rsidRDefault="008B35B6" w:rsidP="008B35B6">
      <w:pPr>
        <w:pStyle w:val="ListParagraph"/>
        <w:numPr>
          <w:ilvl w:val="0"/>
          <w:numId w:val="9"/>
        </w:numPr>
        <w:autoSpaceDE w:val="0"/>
        <w:autoSpaceDN w:val="0"/>
        <w:adjustRightInd w:val="0"/>
        <w:spacing w:after="200" w:line="276" w:lineRule="auto"/>
        <w:rPr>
          <w:rFonts w:asciiTheme="majorHAnsi" w:hAnsiTheme="majorHAnsi" w:cs="Tahoma"/>
          <w:color w:val="000000"/>
          <w:sz w:val="20"/>
          <w:szCs w:val="20"/>
        </w:rPr>
      </w:pPr>
      <w:r w:rsidRPr="008B35B6">
        <w:rPr>
          <w:rFonts w:asciiTheme="majorHAnsi" w:hAnsiTheme="majorHAnsi" w:cs="Tahoma"/>
          <w:color w:val="000000"/>
          <w:sz w:val="20"/>
          <w:szCs w:val="20"/>
        </w:rPr>
        <w:t>The right to inspect and review the student’s scholastic records within 45 days of the day the school division receives a request for access. Parents or eligible students should submit to the</w:t>
      </w:r>
      <w:r w:rsidRPr="008B35B6">
        <w:rPr>
          <w:rFonts w:asciiTheme="majorHAnsi" w:hAnsiTheme="majorHAnsi" w:cs="Tahoma"/>
          <w:sz w:val="20"/>
          <w:szCs w:val="20"/>
        </w:rPr>
        <w:t xml:space="preserve"> </w:t>
      </w:r>
      <w:r w:rsidR="00CE3058">
        <w:rPr>
          <w:rFonts w:asciiTheme="majorHAnsi" w:hAnsiTheme="majorHAnsi" w:cs="Tahoma"/>
          <w:sz w:val="20"/>
          <w:szCs w:val="20"/>
        </w:rPr>
        <w:t>s</w:t>
      </w:r>
      <w:r w:rsidRPr="008B35B6">
        <w:rPr>
          <w:rFonts w:asciiTheme="majorHAnsi" w:hAnsiTheme="majorHAnsi" w:cs="Tahoma"/>
          <w:sz w:val="20"/>
          <w:szCs w:val="20"/>
        </w:rPr>
        <w:t xml:space="preserve">chool principal or his/her designee </w:t>
      </w:r>
      <w:r w:rsidRPr="008B35B6">
        <w:rPr>
          <w:rFonts w:asciiTheme="majorHAnsi" w:hAnsiTheme="majorHAnsi" w:cs="Tahoma"/>
          <w:color w:val="000000"/>
          <w:sz w:val="20"/>
          <w:szCs w:val="20"/>
        </w:rPr>
        <w:t>a written request that identifies the record(s) they wish to inspect. The</w:t>
      </w:r>
      <w:r w:rsidRPr="008B35B6">
        <w:rPr>
          <w:rFonts w:asciiTheme="majorHAnsi" w:hAnsiTheme="majorHAnsi" w:cs="Tahoma"/>
          <w:sz w:val="20"/>
          <w:szCs w:val="20"/>
        </w:rPr>
        <w:t xml:space="preserve"> school official</w:t>
      </w:r>
      <w:r w:rsidRPr="008B35B6">
        <w:rPr>
          <w:rFonts w:asciiTheme="majorHAnsi" w:hAnsiTheme="majorHAnsi" w:cs="Tahoma"/>
          <w:color w:val="000000"/>
          <w:sz w:val="20"/>
          <w:szCs w:val="20"/>
        </w:rPr>
        <w:t xml:space="preserve"> will arrange for access and notify the parent or eligible student of the time and place where the records may be inspected.</w:t>
      </w:r>
    </w:p>
    <w:p w:rsidR="008B35B6" w:rsidRPr="008B35B6" w:rsidRDefault="008B35B6" w:rsidP="008B35B6">
      <w:pPr>
        <w:pStyle w:val="ListParagraph"/>
        <w:autoSpaceDE w:val="0"/>
        <w:autoSpaceDN w:val="0"/>
        <w:adjustRightInd w:val="0"/>
        <w:ind w:left="360"/>
        <w:rPr>
          <w:rFonts w:asciiTheme="majorHAnsi" w:hAnsiTheme="majorHAnsi" w:cs="Tahoma"/>
          <w:color w:val="000000"/>
          <w:sz w:val="20"/>
          <w:szCs w:val="20"/>
        </w:rPr>
      </w:pPr>
    </w:p>
    <w:p w:rsidR="008B35B6" w:rsidRDefault="008B35B6" w:rsidP="0061042B">
      <w:pPr>
        <w:pStyle w:val="ListParagraph"/>
        <w:numPr>
          <w:ilvl w:val="0"/>
          <w:numId w:val="9"/>
        </w:numPr>
        <w:autoSpaceDE w:val="0"/>
        <w:autoSpaceDN w:val="0"/>
        <w:adjustRightInd w:val="0"/>
        <w:spacing w:line="276" w:lineRule="auto"/>
        <w:rPr>
          <w:rFonts w:asciiTheme="majorHAnsi" w:hAnsiTheme="majorHAnsi" w:cs="Tahoma"/>
          <w:color w:val="000000"/>
          <w:sz w:val="20"/>
          <w:szCs w:val="20"/>
        </w:rPr>
      </w:pPr>
      <w:r w:rsidRPr="008B35B6">
        <w:rPr>
          <w:rFonts w:asciiTheme="majorHAnsi" w:hAnsiTheme="majorHAnsi" w:cs="Tahoma"/>
          <w:color w:val="000000"/>
          <w:sz w:val="20"/>
          <w:szCs w:val="20"/>
        </w:rPr>
        <w:t>The right to request the amendment of the student’s scholastic records that the parent or eligible student believ</w:t>
      </w:r>
      <w:r w:rsidR="00CE3058">
        <w:rPr>
          <w:rFonts w:asciiTheme="majorHAnsi" w:hAnsiTheme="majorHAnsi" w:cs="Tahoma"/>
          <w:color w:val="000000"/>
          <w:sz w:val="20"/>
          <w:szCs w:val="20"/>
        </w:rPr>
        <w:t>es are inaccurate or misleading or otherwise in violation of the student’s privacy under FERPA.</w:t>
      </w:r>
    </w:p>
    <w:p w:rsidR="0061042B" w:rsidRPr="0061042B" w:rsidRDefault="0061042B" w:rsidP="0061042B">
      <w:pPr>
        <w:pStyle w:val="ListParagraph"/>
        <w:rPr>
          <w:rFonts w:asciiTheme="majorHAnsi" w:hAnsiTheme="majorHAnsi" w:cs="Tahoma"/>
          <w:color w:val="000000"/>
          <w:sz w:val="20"/>
          <w:szCs w:val="20"/>
        </w:rPr>
      </w:pPr>
    </w:p>
    <w:p w:rsidR="008B35B6" w:rsidRPr="008B35B6" w:rsidRDefault="008B35B6" w:rsidP="0061042B">
      <w:pPr>
        <w:pStyle w:val="ListParagraph"/>
        <w:numPr>
          <w:ilvl w:val="0"/>
          <w:numId w:val="10"/>
        </w:numPr>
        <w:spacing w:line="276" w:lineRule="auto"/>
        <w:rPr>
          <w:rFonts w:asciiTheme="majorHAnsi" w:hAnsiTheme="majorHAnsi" w:cs="Tahoma"/>
          <w:sz w:val="18"/>
          <w:szCs w:val="18"/>
        </w:rPr>
      </w:pPr>
      <w:r w:rsidRPr="008B35B6">
        <w:rPr>
          <w:rFonts w:asciiTheme="majorHAnsi" w:hAnsiTheme="majorHAnsi" w:cs="Tahoma"/>
          <w:sz w:val="18"/>
          <w:szCs w:val="18"/>
        </w:rPr>
        <w:t xml:space="preserve">Parents or eligible students may ask Bedford County Public Schools to amend a record that they believe is inaccurate or misleading. They should write the school principal, clearly identify the part of the record they want </w:t>
      </w:r>
      <w:r w:rsidR="000B3340">
        <w:rPr>
          <w:rFonts w:asciiTheme="majorHAnsi" w:hAnsiTheme="majorHAnsi" w:cs="Tahoma"/>
          <w:sz w:val="18"/>
          <w:szCs w:val="18"/>
        </w:rPr>
        <w:t>to be changed</w:t>
      </w:r>
      <w:r w:rsidRPr="008B35B6">
        <w:rPr>
          <w:rFonts w:asciiTheme="majorHAnsi" w:hAnsiTheme="majorHAnsi" w:cs="Tahoma"/>
          <w:sz w:val="18"/>
          <w:szCs w:val="18"/>
        </w:rPr>
        <w:t xml:space="preserve">, and specify </w:t>
      </w:r>
      <w:r w:rsidR="00CE3058">
        <w:rPr>
          <w:rFonts w:asciiTheme="majorHAnsi" w:hAnsiTheme="majorHAnsi" w:cs="Tahoma"/>
          <w:sz w:val="18"/>
          <w:szCs w:val="18"/>
        </w:rPr>
        <w:t>why it should be changed</w:t>
      </w:r>
      <w:r w:rsidRPr="008B35B6">
        <w:rPr>
          <w:rFonts w:asciiTheme="majorHAnsi" w:hAnsiTheme="majorHAnsi" w:cs="Tahoma"/>
          <w:sz w:val="18"/>
          <w:szCs w:val="18"/>
        </w:rPr>
        <w:t>. If the school decides not to amend the record as requested by the parent or eligi</w:t>
      </w:r>
      <w:r w:rsidR="00CE3058">
        <w:rPr>
          <w:rFonts w:asciiTheme="majorHAnsi" w:hAnsiTheme="majorHAnsi" w:cs="Tahoma"/>
          <w:sz w:val="18"/>
          <w:szCs w:val="18"/>
        </w:rPr>
        <w:t xml:space="preserve">ble student, the school </w:t>
      </w:r>
      <w:r w:rsidRPr="008B35B6">
        <w:rPr>
          <w:rFonts w:asciiTheme="majorHAnsi" w:hAnsiTheme="majorHAnsi" w:cs="Tahoma"/>
          <w:sz w:val="18"/>
          <w:szCs w:val="18"/>
        </w:rPr>
        <w:t xml:space="preserve">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8B35B6" w:rsidRPr="008B35B6" w:rsidRDefault="008B35B6" w:rsidP="008B35B6">
      <w:pPr>
        <w:pStyle w:val="ListParagraph"/>
        <w:ind w:left="1080"/>
        <w:rPr>
          <w:rFonts w:asciiTheme="majorHAnsi" w:hAnsiTheme="majorHAnsi" w:cs="Tahoma"/>
          <w:sz w:val="20"/>
          <w:szCs w:val="20"/>
        </w:rPr>
      </w:pPr>
    </w:p>
    <w:p w:rsidR="008B35B6" w:rsidRDefault="008B35B6" w:rsidP="0061042B">
      <w:pPr>
        <w:pStyle w:val="ListParagraph"/>
        <w:numPr>
          <w:ilvl w:val="0"/>
          <w:numId w:val="9"/>
        </w:numPr>
        <w:autoSpaceDE w:val="0"/>
        <w:autoSpaceDN w:val="0"/>
        <w:adjustRightInd w:val="0"/>
        <w:spacing w:line="276" w:lineRule="auto"/>
        <w:rPr>
          <w:rFonts w:asciiTheme="majorHAnsi" w:hAnsiTheme="majorHAnsi" w:cs="Tahoma"/>
          <w:color w:val="000000"/>
          <w:sz w:val="20"/>
          <w:szCs w:val="20"/>
        </w:rPr>
      </w:pPr>
      <w:r w:rsidRPr="008B35B6">
        <w:rPr>
          <w:rFonts w:asciiTheme="majorHAnsi" w:hAnsiTheme="majorHAnsi" w:cs="Tahoma"/>
          <w:color w:val="000000"/>
          <w:sz w:val="20"/>
          <w:szCs w:val="20"/>
        </w:rPr>
        <w:t xml:space="preserve">The right to </w:t>
      </w:r>
      <w:r w:rsidR="00EE6B4F">
        <w:rPr>
          <w:rFonts w:asciiTheme="majorHAnsi" w:hAnsiTheme="majorHAnsi" w:cs="Tahoma"/>
          <w:color w:val="000000"/>
          <w:sz w:val="20"/>
          <w:szCs w:val="20"/>
        </w:rPr>
        <w:t xml:space="preserve">provide written </w:t>
      </w:r>
      <w:r w:rsidRPr="008B35B6">
        <w:rPr>
          <w:rFonts w:asciiTheme="majorHAnsi" w:hAnsiTheme="majorHAnsi" w:cs="Tahoma"/>
          <w:color w:val="000000"/>
          <w:sz w:val="20"/>
          <w:szCs w:val="20"/>
        </w:rPr>
        <w:t>consent</w:t>
      </w:r>
      <w:r w:rsidR="00EE6B4F">
        <w:rPr>
          <w:rFonts w:asciiTheme="majorHAnsi" w:hAnsiTheme="majorHAnsi" w:cs="Tahoma"/>
          <w:color w:val="000000"/>
          <w:sz w:val="20"/>
          <w:szCs w:val="20"/>
        </w:rPr>
        <w:t xml:space="preserve"> before the school discloses</w:t>
      </w:r>
      <w:r w:rsidRPr="008B35B6">
        <w:rPr>
          <w:rFonts w:asciiTheme="majorHAnsi" w:hAnsiTheme="majorHAnsi" w:cs="Tahoma"/>
          <w:color w:val="000000"/>
          <w:sz w:val="20"/>
          <w:szCs w:val="20"/>
        </w:rPr>
        <w:t xml:space="preserve"> personally identifiable information</w:t>
      </w:r>
      <w:r w:rsidR="00EE6B4F">
        <w:rPr>
          <w:rFonts w:asciiTheme="majorHAnsi" w:hAnsiTheme="majorHAnsi" w:cs="Tahoma"/>
          <w:color w:val="000000"/>
          <w:sz w:val="20"/>
          <w:szCs w:val="20"/>
        </w:rPr>
        <w:t xml:space="preserve"> (PII)</w:t>
      </w:r>
      <w:r w:rsidRPr="008B35B6">
        <w:rPr>
          <w:rFonts w:asciiTheme="majorHAnsi" w:hAnsiTheme="majorHAnsi" w:cs="Tahoma"/>
          <w:color w:val="000000"/>
          <w:sz w:val="20"/>
          <w:szCs w:val="20"/>
        </w:rPr>
        <w:t xml:space="preserve"> contained in the student’s education record, except to the extent that FERPA authorizes disclosure without consent.</w:t>
      </w:r>
      <w:r w:rsidR="001446E7">
        <w:rPr>
          <w:rFonts w:asciiTheme="majorHAnsi" w:hAnsiTheme="majorHAnsi" w:cs="Tahoma"/>
          <w:color w:val="000000"/>
          <w:sz w:val="20"/>
          <w:szCs w:val="20"/>
        </w:rPr>
        <w:t xml:space="preserve"> </w:t>
      </w:r>
    </w:p>
    <w:p w:rsidR="0061042B" w:rsidRPr="008B35B6" w:rsidRDefault="0061042B" w:rsidP="0061042B">
      <w:pPr>
        <w:pStyle w:val="ListParagraph"/>
        <w:autoSpaceDE w:val="0"/>
        <w:autoSpaceDN w:val="0"/>
        <w:adjustRightInd w:val="0"/>
        <w:spacing w:line="276" w:lineRule="auto"/>
        <w:ind w:left="360"/>
        <w:rPr>
          <w:rFonts w:asciiTheme="majorHAnsi" w:hAnsiTheme="majorHAnsi" w:cs="Tahoma"/>
          <w:color w:val="000000"/>
          <w:sz w:val="20"/>
          <w:szCs w:val="20"/>
        </w:rPr>
      </w:pPr>
    </w:p>
    <w:p w:rsidR="00113272" w:rsidRPr="00634765" w:rsidRDefault="0039363E" w:rsidP="003C71EE">
      <w:pPr>
        <w:pStyle w:val="ListParagraph"/>
        <w:numPr>
          <w:ilvl w:val="0"/>
          <w:numId w:val="2"/>
        </w:numPr>
        <w:autoSpaceDE w:val="0"/>
        <w:autoSpaceDN w:val="0"/>
        <w:adjustRightInd w:val="0"/>
        <w:rPr>
          <w:rFonts w:asciiTheme="majorHAnsi" w:hAnsiTheme="majorHAnsi" w:cs="Tahoma"/>
          <w:color w:val="000000"/>
          <w:sz w:val="18"/>
          <w:szCs w:val="18"/>
        </w:rPr>
      </w:pPr>
      <w:r w:rsidRPr="00634765">
        <w:rPr>
          <w:rFonts w:asciiTheme="majorHAnsi" w:hAnsiTheme="majorHAnsi" w:cs="Tahoma"/>
          <w:color w:val="000000"/>
          <w:sz w:val="18"/>
          <w:szCs w:val="18"/>
        </w:rPr>
        <w:t>FERPA permits disclosure without consent is disclosure t</w:t>
      </w:r>
      <w:r w:rsidR="001446E7" w:rsidRPr="00634765">
        <w:rPr>
          <w:rFonts w:asciiTheme="majorHAnsi" w:hAnsiTheme="majorHAnsi" w:cs="Tahoma"/>
          <w:color w:val="000000"/>
          <w:sz w:val="18"/>
          <w:szCs w:val="18"/>
        </w:rPr>
        <w:t xml:space="preserve">o </w:t>
      </w:r>
      <w:r w:rsidR="008B35B6" w:rsidRPr="00634765">
        <w:rPr>
          <w:rFonts w:asciiTheme="majorHAnsi" w:hAnsiTheme="majorHAnsi" w:cs="Tahoma"/>
          <w:color w:val="000000"/>
          <w:sz w:val="18"/>
          <w:szCs w:val="18"/>
        </w:rPr>
        <w:t>school officials with legitimate educational interests. A school official is a person employed by the school division as an administrator, supervisor, instructor, or support staff member (including health or medical staff and law enforcement</w:t>
      </w:r>
      <w:r w:rsidR="000A5E17" w:rsidRPr="00634765">
        <w:rPr>
          <w:rFonts w:asciiTheme="majorHAnsi" w:hAnsiTheme="majorHAnsi" w:cs="Tahoma"/>
          <w:color w:val="000000"/>
          <w:sz w:val="18"/>
          <w:szCs w:val="18"/>
        </w:rPr>
        <w:t xml:space="preserve"> unit</w:t>
      </w:r>
      <w:r w:rsidR="008B35B6" w:rsidRPr="00634765">
        <w:rPr>
          <w:rFonts w:asciiTheme="majorHAnsi" w:hAnsiTheme="majorHAnsi" w:cs="Tahoma"/>
          <w:color w:val="000000"/>
          <w:sz w:val="18"/>
          <w:szCs w:val="18"/>
        </w:rPr>
        <w:t xml:space="preserve"> personnel)</w:t>
      </w:r>
      <w:r w:rsidR="000A5E17" w:rsidRPr="00634765">
        <w:rPr>
          <w:rFonts w:asciiTheme="majorHAnsi" w:hAnsiTheme="majorHAnsi" w:cs="Tahoma"/>
          <w:color w:val="000000"/>
          <w:sz w:val="18"/>
          <w:szCs w:val="18"/>
        </w:rPr>
        <w:t xml:space="preserve"> or</w:t>
      </w:r>
      <w:r w:rsidR="008B35B6" w:rsidRPr="00634765">
        <w:rPr>
          <w:rFonts w:asciiTheme="majorHAnsi" w:hAnsiTheme="majorHAnsi" w:cs="Tahoma"/>
          <w:color w:val="000000"/>
          <w:sz w:val="18"/>
          <w:szCs w:val="18"/>
        </w:rPr>
        <w:t xml:space="preserve"> a person serving on </w:t>
      </w:r>
      <w:r w:rsidR="00113272" w:rsidRPr="00634765">
        <w:rPr>
          <w:rFonts w:asciiTheme="majorHAnsi" w:hAnsiTheme="majorHAnsi" w:cs="Tahoma"/>
          <w:color w:val="000000"/>
          <w:sz w:val="18"/>
          <w:szCs w:val="18"/>
        </w:rPr>
        <w:t>the school b</w:t>
      </w:r>
      <w:r w:rsidR="008B35B6" w:rsidRPr="00634765">
        <w:rPr>
          <w:rFonts w:asciiTheme="majorHAnsi" w:hAnsiTheme="majorHAnsi" w:cs="Tahoma"/>
          <w:color w:val="000000"/>
          <w:sz w:val="18"/>
          <w:szCs w:val="18"/>
        </w:rPr>
        <w:t>oard</w:t>
      </w:r>
      <w:r w:rsidR="000A5E17" w:rsidRPr="00634765">
        <w:rPr>
          <w:rFonts w:asciiTheme="majorHAnsi" w:hAnsiTheme="majorHAnsi" w:cs="Tahoma"/>
          <w:color w:val="000000"/>
          <w:sz w:val="18"/>
          <w:szCs w:val="18"/>
        </w:rPr>
        <w:t xml:space="preserve">. </w:t>
      </w:r>
      <w:r w:rsidR="00113272" w:rsidRPr="00634765">
        <w:rPr>
          <w:rFonts w:asciiTheme="majorHAnsi" w:hAnsiTheme="majorHAnsi"/>
          <w:color w:val="030A13"/>
          <w:sz w:val="18"/>
          <w:szCs w:val="18"/>
          <w:shd w:val="clear" w:color="auto" w:fill="FFFFFF"/>
        </w:rPr>
        <w:t>A school official include</w:t>
      </w:r>
      <w:r w:rsidR="00634765" w:rsidRPr="00634765">
        <w:rPr>
          <w:rFonts w:asciiTheme="majorHAnsi" w:hAnsiTheme="majorHAnsi"/>
          <w:color w:val="030A13"/>
          <w:sz w:val="18"/>
          <w:szCs w:val="18"/>
          <w:shd w:val="clear" w:color="auto" w:fill="FFFFFF"/>
        </w:rPr>
        <w:t>s</w:t>
      </w:r>
      <w:r w:rsidR="00113272" w:rsidRPr="00634765">
        <w:rPr>
          <w:rFonts w:asciiTheme="majorHAnsi" w:hAnsiTheme="majorHAnsi"/>
          <w:color w:val="030A13"/>
          <w:sz w:val="18"/>
          <w:szCs w:val="18"/>
          <w:shd w:val="clear" w:color="auto" w:fill="FFFFFF"/>
        </w:rPr>
        <w:t xml:space="preserv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w:t>
      </w:r>
      <w:r w:rsidR="00113272" w:rsidRPr="00634765">
        <w:rPr>
          <w:rFonts w:asciiTheme="majorHAnsi" w:hAnsiTheme="majorHAnsi"/>
          <w:color w:val="030A13"/>
          <w:sz w:val="18"/>
          <w:szCs w:val="18"/>
          <w:shd w:val="clear" w:color="auto" w:fill="FFFFFF"/>
        </w:rPr>
        <w:softHyphen/>
        <w:t xml:space="preserve">tor, medical consultant, or therapist;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w:t>
      </w:r>
      <w:r w:rsidR="000B3340">
        <w:rPr>
          <w:rFonts w:asciiTheme="majorHAnsi" w:hAnsiTheme="majorHAnsi"/>
          <w:color w:val="030A13"/>
          <w:sz w:val="18"/>
          <w:szCs w:val="18"/>
          <w:shd w:val="clear" w:color="auto" w:fill="FFFFFF"/>
        </w:rPr>
        <w:t>education</w:t>
      </w:r>
      <w:r w:rsidR="00113272" w:rsidRPr="00634765">
        <w:rPr>
          <w:rFonts w:asciiTheme="majorHAnsi" w:hAnsiTheme="majorHAnsi"/>
          <w:color w:val="030A13"/>
          <w:sz w:val="18"/>
          <w:szCs w:val="18"/>
          <w:shd w:val="clear" w:color="auto" w:fill="FFFFFF"/>
        </w:rPr>
        <w:t xml:space="preserve"> record in order to fulfill his or her professional responsibility.</w:t>
      </w:r>
    </w:p>
    <w:p w:rsidR="0039363E" w:rsidRDefault="0039363E" w:rsidP="0039363E">
      <w:pPr>
        <w:pStyle w:val="ListParagraph"/>
        <w:autoSpaceDE w:val="0"/>
        <w:autoSpaceDN w:val="0"/>
        <w:adjustRightInd w:val="0"/>
        <w:ind w:left="1080"/>
        <w:rPr>
          <w:rFonts w:asciiTheme="majorHAnsi" w:hAnsiTheme="majorHAnsi" w:cs="Tahoma"/>
          <w:color w:val="000000"/>
          <w:sz w:val="18"/>
          <w:szCs w:val="18"/>
        </w:rPr>
      </w:pPr>
    </w:p>
    <w:p w:rsidR="00E81F3D" w:rsidRDefault="0039363E" w:rsidP="00E81F3D">
      <w:pPr>
        <w:pStyle w:val="ListParagraph"/>
        <w:numPr>
          <w:ilvl w:val="0"/>
          <w:numId w:val="2"/>
        </w:numPr>
        <w:autoSpaceDE w:val="0"/>
        <w:autoSpaceDN w:val="0"/>
        <w:adjustRightInd w:val="0"/>
        <w:rPr>
          <w:rFonts w:asciiTheme="majorHAnsi" w:hAnsiTheme="majorHAnsi" w:cs="Tahoma"/>
          <w:color w:val="000000"/>
          <w:sz w:val="18"/>
          <w:szCs w:val="18"/>
        </w:rPr>
      </w:pPr>
      <w:r w:rsidRPr="0039363E">
        <w:rPr>
          <w:rFonts w:asciiTheme="majorHAnsi" w:hAnsiTheme="majorHAnsi" w:cs="Tahoma"/>
          <w:color w:val="000000"/>
          <w:sz w:val="18"/>
          <w:szCs w:val="18"/>
        </w:rPr>
        <w:t xml:space="preserve">Upon request, the school will disclose scholastic records without </w:t>
      </w:r>
      <w:r w:rsidR="000B3340">
        <w:rPr>
          <w:rFonts w:asciiTheme="majorHAnsi" w:hAnsiTheme="majorHAnsi" w:cs="Tahoma"/>
          <w:color w:val="000000"/>
          <w:sz w:val="18"/>
          <w:szCs w:val="18"/>
        </w:rPr>
        <w:t xml:space="preserve">the </w:t>
      </w:r>
      <w:r w:rsidRPr="0039363E">
        <w:rPr>
          <w:rFonts w:asciiTheme="majorHAnsi" w:hAnsiTheme="majorHAnsi" w:cs="Tahoma"/>
          <w:color w:val="000000"/>
          <w:sz w:val="18"/>
          <w:szCs w:val="18"/>
        </w:rPr>
        <w:t>consent of the parent/guardian or other person having control or charge of the student, t</w:t>
      </w:r>
      <w:r w:rsidR="008B35B6" w:rsidRPr="0039363E">
        <w:rPr>
          <w:rFonts w:asciiTheme="majorHAnsi" w:hAnsiTheme="majorHAnsi" w:cs="Tahoma"/>
          <w:color w:val="000000"/>
          <w:sz w:val="18"/>
          <w:szCs w:val="18"/>
        </w:rPr>
        <w:t>o officials of another school</w:t>
      </w:r>
      <w:r w:rsidR="007D7BD1" w:rsidRPr="0039363E">
        <w:rPr>
          <w:rFonts w:asciiTheme="majorHAnsi" w:hAnsiTheme="majorHAnsi" w:cs="Tahoma"/>
          <w:color w:val="000000"/>
          <w:sz w:val="18"/>
          <w:szCs w:val="18"/>
        </w:rPr>
        <w:t>, school system, or institution of postsecondary education where</w:t>
      </w:r>
      <w:r w:rsidR="008B35B6" w:rsidRPr="0039363E">
        <w:rPr>
          <w:rFonts w:asciiTheme="majorHAnsi" w:hAnsiTheme="majorHAnsi" w:cs="Tahoma"/>
          <w:color w:val="000000"/>
          <w:sz w:val="18"/>
          <w:szCs w:val="18"/>
        </w:rPr>
        <w:t xml:space="preserve"> the student seeks or intends to enroll, or is already enrolled if the disclosure is for purposes of the student’s enrollment or transfer. Whenever a student transfers from</w:t>
      </w:r>
      <w:r w:rsidR="007D7BD1" w:rsidRPr="0039363E">
        <w:rPr>
          <w:rFonts w:asciiTheme="majorHAnsi" w:hAnsiTheme="majorHAnsi" w:cs="Tahoma"/>
          <w:color w:val="000000"/>
          <w:sz w:val="18"/>
          <w:szCs w:val="18"/>
        </w:rPr>
        <w:t xml:space="preserve"> Bedford County Public Schools</w:t>
      </w:r>
      <w:r w:rsidR="008B35B6" w:rsidRPr="0039363E">
        <w:rPr>
          <w:rFonts w:asciiTheme="majorHAnsi" w:hAnsiTheme="majorHAnsi" w:cs="Tahoma"/>
          <w:color w:val="000000"/>
          <w:sz w:val="18"/>
          <w:szCs w:val="18"/>
        </w:rPr>
        <w:t xml:space="preserve">, a copy of the scholastic record, including disciplinary records will be transferred to the school division the </w:t>
      </w:r>
      <w:r w:rsidR="000B3340">
        <w:rPr>
          <w:rFonts w:asciiTheme="majorHAnsi" w:hAnsiTheme="majorHAnsi" w:cs="Tahoma"/>
          <w:color w:val="000000"/>
          <w:sz w:val="18"/>
          <w:szCs w:val="18"/>
        </w:rPr>
        <w:t>student</w:t>
      </w:r>
      <w:r w:rsidR="008B35B6" w:rsidRPr="0039363E">
        <w:rPr>
          <w:rFonts w:asciiTheme="majorHAnsi" w:hAnsiTheme="majorHAnsi" w:cs="Tahoma"/>
          <w:color w:val="000000"/>
          <w:sz w:val="18"/>
          <w:szCs w:val="18"/>
        </w:rPr>
        <w:t xml:space="preserve"> transfers to upon request from the </w:t>
      </w:r>
      <w:r w:rsidR="007D7BD1" w:rsidRPr="0039363E">
        <w:rPr>
          <w:rFonts w:asciiTheme="majorHAnsi" w:hAnsiTheme="majorHAnsi" w:cs="Tahoma"/>
          <w:color w:val="000000"/>
          <w:sz w:val="18"/>
          <w:szCs w:val="18"/>
        </w:rPr>
        <w:t xml:space="preserve">receiving </w:t>
      </w:r>
      <w:r w:rsidR="008B35B6" w:rsidRPr="0039363E">
        <w:rPr>
          <w:rFonts w:asciiTheme="majorHAnsi" w:hAnsiTheme="majorHAnsi" w:cs="Tahoma"/>
          <w:color w:val="000000"/>
          <w:sz w:val="18"/>
          <w:szCs w:val="18"/>
        </w:rPr>
        <w:t xml:space="preserve">school division. Disciplinary records include school records related to disciplinary action taken against a student for violating School Board rules or policies on school property or at school-sponsored events. </w:t>
      </w:r>
    </w:p>
    <w:p w:rsidR="00E81F3D" w:rsidRPr="00E81F3D" w:rsidRDefault="00E81F3D" w:rsidP="00E81F3D">
      <w:pPr>
        <w:pStyle w:val="ListParagraph"/>
        <w:rPr>
          <w:rFonts w:asciiTheme="majorHAnsi" w:hAnsiTheme="majorHAnsi" w:cs="Tahoma"/>
          <w:color w:val="000000"/>
          <w:sz w:val="18"/>
          <w:szCs w:val="18"/>
        </w:rPr>
      </w:pPr>
    </w:p>
    <w:p w:rsidR="00E81F3D" w:rsidRDefault="009F7BDC" w:rsidP="00E81F3D">
      <w:pPr>
        <w:pStyle w:val="ListParagraph"/>
        <w:numPr>
          <w:ilvl w:val="0"/>
          <w:numId w:val="2"/>
        </w:numPr>
        <w:autoSpaceDE w:val="0"/>
        <w:autoSpaceDN w:val="0"/>
        <w:adjustRightInd w:val="0"/>
        <w:rPr>
          <w:rFonts w:asciiTheme="majorHAnsi" w:hAnsiTheme="majorHAnsi" w:cs="Tahoma"/>
          <w:color w:val="000000"/>
          <w:sz w:val="18"/>
          <w:szCs w:val="18"/>
        </w:rPr>
      </w:pPr>
      <w:r>
        <w:rPr>
          <w:rFonts w:asciiTheme="majorHAnsi" w:hAnsiTheme="majorHAnsi" w:cs="Tahoma"/>
          <w:color w:val="000000"/>
          <w:sz w:val="18"/>
          <w:szCs w:val="18"/>
        </w:rPr>
        <w:t>Reference</w:t>
      </w:r>
      <w:r w:rsidR="00E81F3D">
        <w:rPr>
          <w:rFonts w:asciiTheme="majorHAnsi" w:hAnsiTheme="majorHAnsi" w:cs="Tahoma"/>
          <w:color w:val="000000"/>
          <w:sz w:val="18"/>
          <w:szCs w:val="18"/>
        </w:rPr>
        <w:t xml:space="preserve"> </w:t>
      </w:r>
      <w:r w:rsidR="00E81F3D" w:rsidRPr="00E81F3D">
        <w:rPr>
          <w:rFonts w:asciiTheme="majorHAnsi" w:hAnsiTheme="majorHAnsi" w:cs="Tahoma"/>
          <w:color w:val="000000"/>
          <w:sz w:val="18"/>
          <w:szCs w:val="18"/>
        </w:rPr>
        <w:t>Bedford County Public Schools</w:t>
      </w:r>
      <w:r w:rsidR="00E81F3D">
        <w:rPr>
          <w:rFonts w:asciiTheme="majorHAnsi" w:hAnsiTheme="majorHAnsi" w:cs="Tahoma"/>
          <w:color w:val="000000"/>
          <w:sz w:val="18"/>
          <w:szCs w:val="18"/>
        </w:rPr>
        <w:t xml:space="preserve"> P</w:t>
      </w:r>
      <w:r w:rsidR="00FB3D3F" w:rsidRPr="00E81F3D">
        <w:rPr>
          <w:rFonts w:asciiTheme="majorHAnsi" w:hAnsiTheme="majorHAnsi" w:cs="Tahoma"/>
          <w:color w:val="000000"/>
          <w:sz w:val="18"/>
          <w:szCs w:val="18"/>
        </w:rPr>
        <w:t>olicy JO – Student Records</w:t>
      </w:r>
      <w:r w:rsidR="00E81F3D">
        <w:rPr>
          <w:rFonts w:asciiTheme="majorHAnsi" w:hAnsiTheme="majorHAnsi" w:cs="Tahoma"/>
          <w:color w:val="000000"/>
          <w:sz w:val="18"/>
          <w:szCs w:val="18"/>
        </w:rPr>
        <w:t xml:space="preserve"> </w:t>
      </w:r>
      <w:r w:rsidR="00FB3D3F" w:rsidRPr="00E81F3D">
        <w:rPr>
          <w:rFonts w:asciiTheme="majorHAnsi" w:hAnsiTheme="majorHAnsi" w:cs="Tahoma"/>
          <w:color w:val="000000"/>
          <w:sz w:val="18"/>
          <w:szCs w:val="18"/>
        </w:rPr>
        <w:t xml:space="preserve">for </w:t>
      </w:r>
      <w:r w:rsidR="00E81F3D" w:rsidRPr="00E81F3D">
        <w:rPr>
          <w:rFonts w:asciiTheme="majorHAnsi" w:hAnsiTheme="majorHAnsi" w:cs="Tahoma"/>
          <w:color w:val="000000"/>
          <w:sz w:val="18"/>
          <w:szCs w:val="18"/>
        </w:rPr>
        <w:t>additional exceptions that FERPA authorizes disclosure of</w:t>
      </w:r>
      <w:r w:rsidR="00FB3D3F" w:rsidRPr="00E81F3D">
        <w:rPr>
          <w:rFonts w:asciiTheme="majorHAnsi" w:hAnsiTheme="majorHAnsi" w:cs="Tahoma"/>
          <w:color w:val="000000"/>
          <w:sz w:val="18"/>
          <w:szCs w:val="18"/>
        </w:rPr>
        <w:t xml:space="preserve"> </w:t>
      </w:r>
      <w:r w:rsidR="00E81F3D" w:rsidRPr="00E81F3D">
        <w:rPr>
          <w:rFonts w:asciiTheme="majorHAnsi" w:hAnsiTheme="majorHAnsi" w:cs="Tahoma"/>
          <w:color w:val="000000"/>
          <w:sz w:val="18"/>
          <w:szCs w:val="18"/>
        </w:rPr>
        <w:t>personally identifiable information without consent</w:t>
      </w:r>
      <w:r>
        <w:rPr>
          <w:rFonts w:asciiTheme="majorHAnsi" w:hAnsiTheme="majorHAnsi" w:cs="Tahoma"/>
          <w:color w:val="000000"/>
          <w:sz w:val="18"/>
          <w:szCs w:val="18"/>
        </w:rPr>
        <w:t>.</w:t>
      </w:r>
      <w:r w:rsidR="00E81F3D" w:rsidRPr="00E81F3D">
        <w:rPr>
          <w:rFonts w:asciiTheme="majorHAnsi" w:hAnsiTheme="majorHAnsi" w:cs="Tahoma"/>
          <w:color w:val="000000"/>
          <w:sz w:val="18"/>
          <w:szCs w:val="18"/>
        </w:rPr>
        <w:t xml:space="preserve"> </w:t>
      </w:r>
    </w:p>
    <w:p w:rsidR="00E81F3D" w:rsidRPr="00E81F3D" w:rsidRDefault="00E81F3D" w:rsidP="00E81F3D">
      <w:pPr>
        <w:pStyle w:val="ListParagraph"/>
        <w:rPr>
          <w:rFonts w:asciiTheme="majorHAnsi" w:hAnsiTheme="majorHAnsi" w:cs="Tahoma"/>
          <w:color w:val="000000"/>
          <w:sz w:val="18"/>
          <w:szCs w:val="18"/>
        </w:rPr>
      </w:pPr>
    </w:p>
    <w:p w:rsidR="008B35B6" w:rsidRPr="008B35B6" w:rsidRDefault="008B35B6" w:rsidP="008B35B6">
      <w:pPr>
        <w:pStyle w:val="ListParagraph"/>
        <w:numPr>
          <w:ilvl w:val="0"/>
          <w:numId w:val="9"/>
        </w:numPr>
        <w:autoSpaceDE w:val="0"/>
        <w:autoSpaceDN w:val="0"/>
        <w:adjustRightInd w:val="0"/>
        <w:spacing w:line="276" w:lineRule="auto"/>
        <w:rPr>
          <w:rFonts w:asciiTheme="majorHAnsi" w:hAnsiTheme="majorHAnsi" w:cs="Tahoma"/>
          <w:color w:val="000000"/>
          <w:sz w:val="20"/>
          <w:szCs w:val="20"/>
        </w:rPr>
      </w:pPr>
      <w:r w:rsidRPr="008B35B6">
        <w:rPr>
          <w:rFonts w:asciiTheme="majorHAnsi" w:hAnsiTheme="majorHAnsi" w:cs="Tahoma"/>
          <w:color w:val="000000"/>
          <w:sz w:val="20"/>
          <w:szCs w:val="20"/>
        </w:rPr>
        <w:t xml:space="preserve">The right to file a complaint with the U. S. Department of Education concerning alleged failures by the school division to comply with the requirements of FERPA. The name and address of the office that administers FERPA </w:t>
      </w:r>
      <w:r w:rsidR="000B3340">
        <w:rPr>
          <w:rFonts w:asciiTheme="majorHAnsi" w:hAnsiTheme="majorHAnsi" w:cs="Tahoma"/>
          <w:color w:val="000000"/>
          <w:sz w:val="20"/>
          <w:szCs w:val="20"/>
        </w:rPr>
        <w:t>is</w:t>
      </w:r>
      <w:r w:rsidRPr="008B35B6">
        <w:rPr>
          <w:rFonts w:asciiTheme="majorHAnsi" w:hAnsiTheme="majorHAnsi" w:cs="Tahoma"/>
          <w:color w:val="000000"/>
          <w:sz w:val="20"/>
          <w:szCs w:val="20"/>
        </w:rPr>
        <w:t>:</w:t>
      </w:r>
    </w:p>
    <w:p w:rsidR="008B35B6" w:rsidRPr="008B35B6" w:rsidRDefault="008B35B6" w:rsidP="008B35B6">
      <w:pPr>
        <w:autoSpaceDE w:val="0"/>
        <w:autoSpaceDN w:val="0"/>
        <w:adjustRightInd w:val="0"/>
        <w:jc w:val="center"/>
        <w:rPr>
          <w:rFonts w:asciiTheme="majorHAnsi" w:hAnsiTheme="majorHAnsi" w:cs="Tahoma"/>
          <w:color w:val="000000"/>
          <w:sz w:val="20"/>
          <w:szCs w:val="20"/>
        </w:rPr>
      </w:pPr>
      <w:r w:rsidRPr="008B35B6">
        <w:rPr>
          <w:rFonts w:asciiTheme="majorHAnsi" w:hAnsiTheme="majorHAnsi" w:cs="Tahoma"/>
          <w:color w:val="000000"/>
          <w:sz w:val="20"/>
          <w:szCs w:val="20"/>
        </w:rPr>
        <w:t>Family Policy Compliance Office</w:t>
      </w:r>
    </w:p>
    <w:p w:rsidR="008B35B6" w:rsidRPr="008B35B6" w:rsidRDefault="008B35B6" w:rsidP="008B35B6">
      <w:pPr>
        <w:autoSpaceDE w:val="0"/>
        <w:autoSpaceDN w:val="0"/>
        <w:adjustRightInd w:val="0"/>
        <w:jc w:val="center"/>
        <w:rPr>
          <w:rFonts w:asciiTheme="majorHAnsi" w:hAnsiTheme="majorHAnsi" w:cs="Tahoma"/>
          <w:color w:val="000000"/>
          <w:sz w:val="20"/>
          <w:szCs w:val="20"/>
        </w:rPr>
      </w:pPr>
      <w:r w:rsidRPr="008B35B6">
        <w:rPr>
          <w:rFonts w:asciiTheme="majorHAnsi" w:hAnsiTheme="majorHAnsi" w:cs="Tahoma"/>
          <w:color w:val="000000"/>
          <w:sz w:val="20"/>
          <w:szCs w:val="20"/>
        </w:rPr>
        <w:t>U. S. Department of Education</w:t>
      </w:r>
    </w:p>
    <w:p w:rsidR="008B35B6" w:rsidRPr="008B35B6" w:rsidRDefault="008B35B6" w:rsidP="008B35B6">
      <w:pPr>
        <w:autoSpaceDE w:val="0"/>
        <w:autoSpaceDN w:val="0"/>
        <w:adjustRightInd w:val="0"/>
        <w:jc w:val="center"/>
        <w:rPr>
          <w:rFonts w:asciiTheme="majorHAnsi" w:hAnsiTheme="majorHAnsi" w:cs="Tahoma"/>
          <w:color w:val="000000"/>
          <w:sz w:val="20"/>
          <w:szCs w:val="20"/>
        </w:rPr>
      </w:pPr>
      <w:r w:rsidRPr="008B35B6">
        <w:rPr>
          <w:rFonts w:asciiTheme="majorHAnsi" w:hAnsiTheme="majorHAnsi" w:cs="Tahoma"/>
          <w:color w:val="000000"/>
          <w:sz w:val="20"/>
          <w:szCs w:val="20"/>
        </w:rPr>
        <w:t>400 Maryland Avenue, SW</w:t>
      </w:r>
    </w:p>
    <w:p w:rsidR="00FB3D3F" w:rsidRDefault="003050CA" w:rsidP="00634765">
      <w:pPr>
        <w:autoSpaceDE w:val="0"/>
        <w:autoSpaceDN w:val="0"/>
        <w:adjustRightInd w:val="0"/>
        <w:jc w:val="center"/>
        <w:rPr>
          <w:rFonts w:asciiTheme="majorHAnsi" w:hAnsiTheme="majorHAnsi" w:cs="Tahoma"/>
          <w:b/>
          <w:bCs/>
          <w:color w:val="000000"/>
          <w:sz w:val="20"/>
          <w:szCs w:val="20"/>
        </w:rPr>
      </w:pPr>
      <w:r>
        <w:rPr>
          <w:rFonts w:asciiTheme="majorHAnsi" w:hAnsiTheme="majorHAnsi" w:cs="Tahoma"/>
          <w:color w:val="000000"/>
          <w:sz w:val="20"/>
          <w:szCs w:val="20"/>
        </w:rPr>
        <w:t>Washington, D. C. 20202</w:t>
      </w:r>
    </w:p>
    <w:p w:rsidR="008B35B6" w:rsidRPr="008B35B6" w:rsidRDefault="008B35B6" w:rsidP="00FA224B">
      <w:pPr>
        <w:spacing w:after="200" w:line="276" w:lineRule="auto"/>
        <w:jc w:val="center"/>
        <w:rPr>
          <w:rFonts w:asciiTheme="majorHAnsi" w:hAnsiTheme="majorHAnsi" w:cs="Tahoma"/>
          <w:b/>
          <w:bCs/>
          <w:color w:val="333333"/>
          <w:sz w:val="20"/>
          <w:szCs w:val="20"/>
        </w:rPr>
      </w:pPr>
      <w:r>
        <w:rPr>
          <w:rFonts w:asciiTheme="majorHAnsi" w:hAnsiTheme="majorHAnsi" w:cs="Tahoma"/>
          <w:b/>
          <w:bCs/>
          <w:color w:val="000000"/>
          <w:sz w:val="20"/>
          <w:szCs w:val="20"/>
        </w:rPr>
        <w:br w:type="page"/>
      </w:r>
      <w:r>
        <w:rPr>
          <w:rFonts w:asciiTheme="majorHAnsi" w:hAnsiTheme="majorHAnsi" w:cs="Tahoma"/>
          <w:b/>
          <w:bCs/>
          <w:color w:val="000000"/>
          <w:sz w:val="20"/>
          <w:szCs w:val="20"/>
        </w:rPr>
        <w:lastRenderedPageBreak/>
        <w:t>NOTICE FOR DIRECTORY INFORMATION</w:t>
      </w:r>
    </w:p>
    <w:p w:rsidR="008B35B6" w:rsidRPr="008B35B6" w:rsidRDefault="008B35B6" w:rsidP="008B35B6">
      <w:pPr>
        <w:autoSpaceDE w:val="0"/>
        <w:autoSpaceDN w:val="0"/>
        <w:adjustRightInd w:val="0"/>
        <w:rPr>
          <w:rFonts w:asciiTheme="majorHAnsi" w:hAnsiTheme="majorHAnsi" w:cs="Tahoma"/>
          <w:color w:val="000000"/>
          <w:sz w:val="20"/>
          <w:szCs w:val="20"/>
        </w:rPr>
      </w:pPr>
      <w:r w:rsidRPr="008B35B6">
        <w:rPr>
          <w:rFonts w:asciiTheme="majorHAnsi" w:hAnsiTheme="majorHAnsi" w:cs="Tahoma"/>
          <w:color w:val="000000"/>
          <w:sz w:val="20"/>
          <w:szCs w:val="20"/>
        </w:rPr>
        <w:t xml:space="preserve">The </w:t>
      </w:r>
      <w:r w:rsidRPr="00422BDD">
        <w:rPr>
          <w:rFonts w:asciiTheme="majorHAnsi" w:hAnsiTheme="majorHAnsi" w:cs="Tahoma"/>
          <w:i/>
          <w:color w:val="000000"/>
          <w:sz w:val="20"/>
          <w:szCs w:val="20"/>
        </w:rPr>
        <w:t>Family Educational Rights and Privacy Act</w:t>
      </w:r>
      <w:r w:rsidRPr="008B35B6">
        <w:rPr>
          <w:rFonts w:asciiTheme="majorHAnsi" w:hAnsiTheme="majorHAnsi" w:cs="Tahoma"/>
          <w:color w:val="000000"/>
          <w:sz w:val="20"/>
          <w:szCs w:val="20"/>
        </w:rPr>
        <w:t xml:space="preserve"> (FERPA), a Federal law, requires that Bedford County Public Schools</w:t>
      </w:r>
      <w:r w:rsidR="00F86AD5">
        <w:rPr>
          <w:rFonts w:asciiTheme="majorHAnsi" w:hAnsiTheme="majorHAnsi" w:cs="Tahoma"/>
          <w:color w:val="000000"/>
          <w:sz w:val="20"/>
          <w:szCs w:val="20"/>
        </w:rPr>
        <w:t xml:space="preserve"> (BCPS)</w:t>
      </w:r>
      <w:r w:rsidRPr="008B35B6">
        <w:rPr>
          <w:rFonts w:asciiTheme="majorHAnsi" w:hAnsiTheme="majorHAnsi" w:cs="Tahoma"/>
          <w:color w:val="000000"/>
          <w:sz w:val="20"/>
          <w:szCs w:val="20"/>
        </w:rPr>
        <w:t xml:space="preserve">, with certain exceptions, obtain your written consent prior to the disclosure of personally identifiable information from your child's education records. However, </w:t>
      </w:r>
      <w:r w:rsidR="00F86AD5">
        <w:rPr>
          <w:rFonts w:asciiTheme="majorHAnsi" w:hAnsiTheme="majorHAnsi" w:cs="Tahoma"/>
          <w:color w:val="000000"/>
          <w:sz w:val="20"/>
          <w:szCs w:val="20"/>
        </w:rPr>
        <w:t>BCPS</w:t>
      </w:r>
      <w:r w:rsidRPr="008B35B6">
        <w:rPr>
          <w:rFonts w:asciiTheme="majorHAnsi" w:hAnsiTheme="majorHAnsi" w:cs="Tahoma"/>
          <w:color w:val="000000"/>
          <w:sz w:val="20"/>
          <w:szCs w:val="20"/>
        </w:rPr>
        <w:t xml:space="preserve"> may disclose appropriately designated "directory information" without written consent, unless you have advised the District to the contrary in accordance with District procedures. The primary purpose of directory information is to allow the </w:t>
      </w:r>
      <w:r w:rsidR="00F86AD5">
        <w:rPr>
          <w:rFonts w:asciiTheme="majorHAnsi" w:hAnsiTheme="majorHAnsi" w:cs="Tahoma"/>
          <w:color w:val="000000"/>
          <w:sz w:val="20"/>
          <w:szCs w:val="20"/>
        </w:rPr>
        <w:t>BCPS</w:t>
      </w:r>
      <w:r w:rsidRPr="008B35B6">
        <w:rPr>
          <w:rFonts w:asciiTheme="majorHAnsi" w:hAnsiTheme="majorHAnsi" w:cs="Tahoma"/>
          <w:color w:val="000000"/>
          <w:sz w:val="20"/>
          <w:szCs w:val="20"/>
        </w:rPr>
        <w:t xml:space="preserve"> to include this type of information from your child's education records in certain school publications. Examples include:</w:t>
      </w:r>
    </w:p>
    <w:p w:rsidR="008B35B6" w:rsidRPr="008B35B6" w:rsidRDefault="008B35B6" w:rsidP="008B35B6">
      <w:pPr>
        <w:autoSpaceDE w:val="0"/>
        <w:autoSpaceDN w:val="0"/>
        <w:adjustRightInd w:val="0"/>
        <w:rPr>
          <w:rFonts w:asciiTheme="majorHAnsi" w:hAnsiTheme="majorHAnsi"/>
          <w:color w:val="000000"/>
          <w:sz w:val="20"/>
          <w:szCs w:val="20"/>
        </w:rPr>
      </w:pPr>
    </w:p>
    <w:p w:rsidR="008B35B6" w:rsidRPr="008B35B6" w:rsidRDefault="00045201" w:rsidP="008B35B6">
      <w:pPr>
        <w:pStyle w:val="ListParagraph"/>
        <w:numPr>
          <w:ilvl w:val="0"/>
          <w:numId w:val="4"/>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School yearbooks</w:t>
      </w:r>
      <w:r w:rsidR="008B35B6" w:rsidRPr="008B35B6">
        <w:rPr>
          <w:rFonts w:asciiTheme="majorHAnsi" w:hAnsiTheme="majorHAnsi" w:cs="Tahoma"/>
          <w:color w:val="000000"/>
          <w:sz w:val="20"/>
          <w:szCs w:val="20"/>
        </w:rPr>
        <w:t>;</w:t>
      </w:r>
    </w:p>
    <w:p w:rsidR="008B35B6" w:rsidRPr="008B35B6" w:rsidRDefault="00AB2914" w:rsidP="008B35B6">
      <w:pPr>
        <w:pStyle w:val="ListParagraph"/>
        <w:numPr>
          <w:ilvl w:val="0"/>
          <w:numId w:val="4"/>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Graduation, theater, athletic, and music programs</w:t>
      </w:r>
      <w:r w:rsidR="008B35B6" w:rsidRPr="008B35B6">
        <w:rPr>
          <w:rFonts w:asciiTheme="majorHAnsi" w:hAnsiTheme="majorHAnsi" w:cs="Tahoma"/>
          <w:color w:val="000000"/>
          <w:sz w:val="20"/>
          <w:szCs w:val="20"/>
        </w:rPr>
        <w:t>;</w:t>
      </w:r>
    </w:p>
    <w:p w:rsidR="008B35B6" w:rsidRPr="008B35B6" w:rsidRDefault="00AB2914" w:rsidP="008B35B6">
      <w:pPr>
        <w:pStyle w:val="ListParagraph"/>
        <w:numPr>
          <w:ilvl w:val="0"/>
          <w:numId w:val="4"/>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Video of performances, school activities, and athletic events;</w:t>
      </w:r>
    </w:p>
    <w:p w:rsidR="008B35B6" w:rsidRDefault="00AB2914" w:rsidP="008B35B6">
      <w:pPr>
        <w:pStyle w:val="ListParagraph"/>
        <w:numPr>
          <w:ilvl w:val="0"/>
          <w:numId w:val="4"/>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Articles about school activities and events;</w:t>
      </w:r>
    </w:p>
    <w:p w:rsidR="00AB2914" w:rsidRDefault="00AB2914" w:rsidP="008B35B6">
      <w:pPr>
        <w:pStyle w:val="ListParagraph"/>
        <w:numPr>
          <w:ilvl w:val="0"/>
          <w:numId w:val="4"/>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Lists of those receiving honors, awards, and scholarships;</w:t>
      </w:r>
    </w:p>
    <w:p w:rsidR="00AB2914" w:rsidRPr="008B35B6" w:rsidRDefault="00AB2914" w:rsidP="008B35B6">
      <w:pPr>
        <w:pStyle w:val="ListParagraph"/>
        <w:numPr>
          <w:ilvl w:val="0"/>
          <w:numId w:val="4"/>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Team rosters and class lists.</w:t>
      </w:r>
    </w:p>
    <w:p w:rsidR="008B35B6" w:rsidRPr="008B35B6" w:rsidRDefault="008B35B6" w:rsidP="008B35B6">
      <w:pPr>
        <w:pStyle w:val="ListParagraph"/>
        <w:autoSpaceDE w:val="0"/>
        <w:autoSpaceDN w:val="0"/>
        <w:adjustRightInd w:val="0"/>
        <w:rPr>
          <w:rFonts w:asciiTheme="majorHAnsi" w:hAnsiTheme="majorHAnsi"/>
          <w:color w:val="000000"/>
          <w:sz w:val="20"/>
          <w:szCs w:val="20"/>
        </w:rPr>
      </w:pPr>
    </w:p>
    <w:p w:rsidR="000C48A5" w:rsidRPr="008B35B6" w:rsidRDefault="000C48A5" w:rsidP="000C48A5">
      <w:pPr>
        <w:autoSpaceDE w:val="0"/>
        <w:autoSpaceDN w:val="0"/>
        <w:adjustRightInd w:val="0"/>
        <w:rPr>
          <w:rFonts w:asciiTheme="majorHAnsi" w:hAnsiTheme="majorHAnsi" w:cs="Tahoma"/>
          <w:color w:val="0000FF"/>
          <w:sz w:val="20"/>
          <w:szCs w:val="20"/>
        </w:rPr>
      </w:pPr>
      <w:r>
        <w:rPr>
          <w:rFonts w:asciiTheme="majorHAnsi" w:hAnsiTheme="majorHAnsi" w:cs="Tahoma"/>
          <w:color w:val="000000"/>
          <w:sz w:val="20"/>
          <w:szCs w:val="20"/>
        </w:rPr>
        <w:t xml:space="preserve">BCPS produces and participates in television, video, and audio recordings, websites, and still photograph productions that may use your child’s name, likeness, or voice. Your child may be photographed or video recorded by BCPS staff members or by vendors working for BCPS for use within BCPS for BCPS education-related activities, for example, student identification pictures or video recordings of classroom activity used for teacher training or student evaluation purposes. In addition to these internal uses, BCPS may disclose photographs of your child to the public as directory information for such uses as school yearbooks. BCPS also may disclose your child’s image, name, or voice in BCPS photographic productions or other </w:t>
      </w:r>
      <w:r w:rsidR="000B3340">
        <w:rPr>
          <w:rFonts w:asciiTheme="majorHAnsi" w:hAnsiTheme="majorHAnsi" w:cs="Tahoma"/>
          <w:color w:val="000000"/>
          <w:sz w:val="20"/>
          <w:szCs w:val="20"/>
        </w:rPr>
        <w:t>BCPS-sponsored</w:t>
      </w:r>
      <w:r>
        <w:rPr>
          <w:rFonts w:asciiTheme="majorHAnsi" w:hAnsiTheme="majorHAnsi" w:cs="Tahoma"/>
          <w:color w:val="000000"/>
          <w:sz w:val="20"/>
          <w:szCs w:val="20"/>
        </w:rPr>
        <w:t xml:space="preserve"> publicity.</w:t>
      </w:r>
    </w:p>
    <w:p w:rsidR="000C48A5" w:rsidRDefault="000C48A5" w:rsidP="008B35B6">
      <w:pPr>
        <w:autoSpaceDE w:val="0"/>
        <w:autoSpaceDN w:val="0"/>
        <w:adjustRightInd w:val="0"/>
        <w:rPr>
          <w:rFonts w:asciiTheme="majorHAnsi" w:hAnsiTheme="majorHAnsi" w:cs="Tahoma"/>
          <w:color w:val="000000"/>
          <w:sz w:val="20"/>
          <w:szCs w:val="20"/>
        </w:rPr>
      </w:pPr>
    </w:p>
    <w:p w:rsidR="008B35B6" w:rsidRDefault="008B35B6" w:rsidP="008B35B6">
      <w:pPr>
        <w:autoSpaceDE w:val="0"/>
        <w:autoSpaceDN w:val="0"/>
        <w:adjustRightInd w:val="0"/>
        <w:rPr>
          <w:rFonts w:asciiTheme="majorHAnsi" w:hAnsiTheme="majorHAnsi" w:cs="Tahoma"/>
          <w:color w:val="000000"/>
          <w:sz w:val="20"/>
          <w:szCs w:val="20"/>
        </w:rPr>
      </w:pPr>
      <w:r w:rsidRPr="008B35B6">
        <w:rPr>
          <w:rFonts w:asciiTheme="majorHAnsi" w:hAnsiTheme="majorHAnsi" w:cs="Tahoma"/>
          <w:color w:val="000000"/>
          <w:sz w:val="20"/>
          <w:szCs w:val="2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receiving assistance under the </w:t>
      </w:r>
      <w:r w:rsidRPr="00422BDD">
        <w:rPr>
          <w:rFonts w:asciiTheme="majorHAnsi" w:hAnsiTheme="majorHAnsi" w:cs="Tahoma"/>
          <w:i/>
          <w:color w:val="000000"/>
          <w:sz w:val="20"/>
          <w:szCs w:val="20"/>
        </w:rPr>
        <w:t>Elementary and Secondary Education Act of 1965</w:t>
      </w:r>
      <w:r w:rsidRPr="008B35B6">
        <w:rPr>
          <w:rFonts w:asciiTheme="majorHAnsi" w:hAnsiTheme="majorHAnsi" w:cs="Tahoma"/>
          <w:color w:val="000000"/>
          <w:sz w:val="20"/>
          <w:szCs w:val="20"/>
        </w:rPr>
        <w:t xml:space="preserve"> (ESEA) to provide military recruiters, upon request, with three directory information categories - names, a</w:t>
      </w:r>
      <w:r w:rsidR="005836E7">
        <w:rPr>
          <w:rFonts w:asciiTheme="majorHAnsi" w:hAnsiTheme="majorHAnsi" w:cs="Tahoma"/>
          <w:color w:val="000000"/>
          <w:sz w:val="20"/>
          <w:szCs w:val="20"/>
        </w:rPr>
        <w:t>ddresses</w:t>
      </w:r>
      <w:r w:rsidR="000B3340">
        <w:rPr>
          <w:rFonts w:asciiTheme="majorHAnsi" w:hAnsiTheme="majorHAnsi" w:cs="Tahoma"/>
          <w:color w:val="000000"/>
          <w:sz w:val="20"/>
          <w:szCs w:val="20"/>
        </w:rPr>
        <w:t>,</w:t>
      </w:r>
      <w:r w:rsidR="005836E7">
        <w:rPr>
          <w:rFonts w:asciiTheme="majorHAnsi" w:hAnsiTheme="majorHAnsi" w:cs="Tahoma"/>
          <w:color w:val="000000"/>
          <w:sz w:val="20"/>
          <w:szCs w:val="20"/>
        </w:rPr>
        <w:t xml:space="preserve"> and telephone listings.</w:t>
      </w:r>
      <w:r w:rsidR="00AB2914">
        <w:rPr>
          <w:rFonts w:asciiTheme="majorHAnsi" w:hAnsiTheme="majorHAnsi" w:cs="Tahoma"/>
          <w:color w:val="000000"/>
          <w:sz w:val="20"/>
          <w:szCs w:val="20"/>
        </w:rPr>
        <w:t xml:space="preserve"> </w:t>
      </w:r>
      <w:r w:rsidR="00AB2914" w:rsidRPr="008B35B6">
        <w:rPr>
          <w:rFonts w:asciiTheme="majorHAnsi" w:hAnsiTheme="majorHAnsi" w:cs="Tahoma"/>
          <w:color w:val="000000"/>
          <w:sz w:val="20"/>
          <w:szCs w:val="20"/>
        </w:rPr>
        <w:t>Directory information will be released to institutions of higher education that request this information.</w:t>
      </w:r>
      <w:r w:rsidR="00080D64">
        <w:rPr>
          <w:rFonts w:asciiTheme="majorHAnsi" w:hAnsiTheme="majorHAnsi" w:cs="Tahoma"/>
          <w:color w:val="000000"/>
          <w:sz w:val="20"/>
          <w:szCs w:val="20"/>
        </w:rPr>
        <w:t xml:space="preserve"> </w:t>
      </w:r>
      <w:r w:rsidR="00080D64" w:rsidRPr="008B35B6">
        <w:rPr>
          <w:rFonts w:asciiTheme="majorHAnsi" w:hAnsiTheme="majorHAnsi" w:cs="Tahoma"/>
          <w:color w:val="000000"/>
          <w:sz w:val="20"/>
          <w:szCs w:val="20"/>
        </w:rPr>
        <w:t>The high school</w:t>
      </w:r>
      <w:r w:rsidR="00080D64">
        <w:rPr>
          <w:rFonts w:asciiTheme="majorHAnsi" w:hAnsiTheme="majorHAnsi" w:cs="Tahoma"/>
          <w:color w:val="000000"/>
          <w:sz w:val="20"/>
          <w:szCs w:val="20"/>
        </w:rPr>
        <w:t>s</w:t>
      </w:r>
      <w:r w:rsidR="00080D64" w:rsidRPr="008B35B6">
        <w:rPr>
          <w:rFonts w:asciiTheme="majorHAnsi" w:hAnsiTheme="majorHAnsi" w:cs="Tahoma"/>
          <w:color w:val="000000"/>
          <w:sz w:val="20"/>
          <w:szCs w:val="20"/>
        </w:rPr>
        <w:t xml:space="preserve"> will provide a form</w:t>
      </w:r>
      <w:r w:rsidR="00080D64">
        <w:rPr>
          <w:rFonts w:asciiTheme="majorHAnsi" w:hAnsiTheme="majorHAnsi" w:cs="Tahoma"/>
          <w:color w:val="000000"/>
          <w:sz w:val="20"/>
          <w:szCs w:val="20"/>
        </w:rPr>
        <w:t xml:space="preserve"> to parents/students 18 years and older</w:t>
      </w:r>
      <w:r w:rsidR="00080D64" w:rsidRPr="008B35B6">
        <w:rPr>
          <w:rFonts w:asciiTheme="majorHAnsi" w:hAnsiTheme="majorHAnsi" w:cs="Tahoma"/>
          <w:color w:val="000000"/>
          <w:sz w:val="20"/>
          <w:szCs w:val="20"/>
        </w:rPr>
        <w:t xml:space="preserve"> </w:t>
      </w:r>
      <w:r w:rsidR="00080D64">
        <w:rPr>
          <w:rFonts w:asciiTheme="majorHAnsi" w:hAnsiTheme="majorHAnsi" w:cs="Tahoma"/>
          <w:color w:val="000000"/>
          <w:sz w:val="20"/>
          <w:szCs w:val="20"/>
        </w:rPr>
        <w:t xml:space="preserve">to opt out of disclosure to military and higher institutions </w:t>
      </w:r>
      <w:r w:rsidR="00080D64" w:rsidRPr="008B35B6">
        <w:rPr>
          <w:rFonts w:asciiTheme="majorHAnsi" w:hAnsiTheme="majorHAnsi" w:cs="Tahoma"/>
          <w:color w:val="000000"/>
          <w:sz w:val="20"/>
          <w:szCs w:val="20"/>
        </w:rPr>
        <w:t>if requested.</w:t>
      </w:r>
      <w:r w:rsidR="00A84F84">
        <w:rPr>
          <w:rFonts w:asciiTheme="majorHAnsi" w:hAnsiTheme="majorHAnsi" w:cs="Tahoma"/>
          <w:color w:val="000000"/>
          <w:sz w:val="20"/>
          <w:szCs w:val="20"/>
        </w:rPr>
        <w:t xml:space="preserve"> </w:t>
      </w:r>
    </w:p>
    <w:p w:rsidR="00F86AD5" w:rsidRDefault="00F86AD5" w:rsidP="008B35B6">
      <w:pPr>
        <w:autoSpaceDE w:val="0"/>
        <w:autoSpaceDN w:val="0"/>
        <w:adjustRightInd w:val="0"/>
        <w:rPr>
          <w:rFonts w:asciiTheme="majorHAnsi" w:hAnsiTheme="majorHAnsi" w:cs="Tahoma"/>
          <w:color w:val="000000"/>
          <w:sz w:val="20"/>
          <w:szCs w:val="20"/>
        </w:rPr>
      </w:pPr>
    </w:p>
    <w:p w:rsidR="008B35B6" w:rsidRPr="008B35B6" w:rsidRDefault="008B35B6" w:rsidP="008B35B6">
      <w:pPr>
        <w:autoSpaceDE w:val="0"/>
        <w:autoSpaceDN w:val="0"/>
        <w:adjustRightInd w:val="0"/>
        <w:rPr>
          <w:rFonts w:asciiTheme="majorHAnsi" w:hAnsiTheme="majorHAnsi" w:cs="Tahoma"/>
          <w:b/>
          <w:bCs/>
          <w:color w:val="000000"/>
          <w:sz w:val="20"/>
          <w:szCs w:val="20"/>
        </w:rPr>
      </w:pPr>
      <w:r w:rsidRPr="008B35B6">
        <w:rPr>
          <w:rFonts w:asciiTheme="majorHAnsi" w:hAnsiTheme="majorHAnsi" w:cs="Tahoma"/>
          <w:color w:val="000000"/>
          <w:sz w:val="20"/>
          <w:szCs w:val="20"/>
        </w:rPr>
        <w:t xml:space="preserve">If you do not want Bedford County Public Schools to disclose directory information from your child's education records without your prior written consent, you must notify </w:t>
      </w:r>
      <w:r w:rsidR="00B50464">
        <w:rPr>
          <w:rFonts w:asciiTheme="majorHAnsi" w:hAnsiTheme="majorHAnsi" w:cs="Tahoma"/>
          <w:color w:val="000000"/>
          <w:sz w:val="20"/>
          <w:szCs w:val="20"/>
        </w:rPr>
        <w:t>your child’s school principal</w:t>
      </w:r>
      <w:r w:rsidR="005836E7">
        <w:rPr>
          <w:rFonts w:asciiTheme="majorHAnsi" w:hAnsiTheme="majorHAnsi" w:cs="Tahoma"/>
          <w:color w:val="000000"/>
          <w:sz w:val="20"/>
          <w:szCs w:val="20"/>
        </w:rPr>
        <w:t xml:space="preserve"> in writing by September </w:t>
      </w:r>
      <w:r w:rsidR="00393AEE">
        <w:rPr>
          <w:rFonts w:asciiTheme="majorHAnsi" w:hAnsiTheme="majorHAnsi" w:cs="Tahoma"/>
          <w:color w:val="000000"/>
          <w:sz w:val="20"/>
          <w:szCs w:val="20"/>
        </w:rPr>
        <w:t>2</w:t>
      </w:r>
      <w:r w:rsidR="000B3340">
        <w:rPr>
          <w:rFonts w:asciiTheme="majorHAnsi" w:hAnsiTheme="majorHAnsi" w:cs="Tahoma"/>
          <w:color w:val="000000"/>
          <w:sz w:val="20"/>
          <w:szCs w:val="20"/>
        </w:rPr>
        <w:t>2</w:t>
      </w:r>
      <w:r w:rsidRPr="008B35B6">
        <w:rPr>
          <w:rFonts w:asciiTheme="majorHAnsi" w:hAnsiTheme="majorHAnsi" w:cs="Tahoma"/>
          <w:color w:val="000000"/>
          <w:sz w:val="20"/>
          <w:szCs w:val="20"/>
        </w:rPr>
        <w:t>, 20</w:t>
      </w:r>
      <w:r w:rsidR="00FB4FAC">
        <w:rPr>
          <w:rFonts w:asciiTheme="majorHAnsi" w:hAnsiTheme="majorHAnsi" w:cs="Tahoma"/>
          <w:color w:val="000000"/>
          <w:sz w:val="20"/>
          <w:szCs w:val="20"/>
        </w:rPr>
        <w:t>2</w:t>
      </w:r>
      <w:r w:rsidR="000B3340">
        <w:rPr>
          <w:rFonts w:asciiTheme="majorHAnsi" w:hAnsiTheme="majorHAnsi" w:cs="Tahoma"/>
          <w:color w:val="000000"/>
          <w:sz w:val="20"/>
          <w:szCs w:val="20"/>
        </w:rPr>
        <w:t>3</w:t>
      </w:r>
      <w:r w:rsidRPr="008B35B6">
        <w:rPr>
          <w:rFonts w:asciiTheme="majorHAnsi" w:hAnsiTheme="majorHAnsi" w:cs="Tahoma"/>
          <w:color w:val="000000"/>
          <w:sz w:val="20"/>
          <w:szCs w:val="20"/>
        </w:rPr>
        <w:t>. Bedford County Public Schools</w:t>
      </w:r>
      <w:r w:rsidRPr="008B35B6">
        <w:rPr>
          <w:rFonts w:asciiTheme="majorHAnsi" w:hAnsiTheme="majorHAnsi" w:cs="Tahoma"/>
          <w:b/>
          <w:bCs/>
          <w:color w:val="000000"/>
          <w:sz w:val="20"/>
          <w:szCs w:val="20"/>
        </w:rPr>
        <w:t xml:space="preserve"> </w:t>
      </w:r>
      <w:r w:rsidRPr="008B35B6">
        <w:rPr>
          <w:rFonts w:asciiTheme="majorHAnsi" w:hAnsiTheme="majorHAnsi" w:cs="Tahoma"/>
          <w:color w:val="000000"/>
          <w:sz w:val="20"/>
          <w:szCs w:val="20"/>
        </w:rPr>
        <w:t>has designated the following information as directory information</w:t>
      </w:r>
      <w:r w:rsidRPr="008B35B6">
        <w:rPr>
          <w:rFonts w:asciiTheme="majorHAnsi" w:hAnsiTheme="majorHAnsi" w:cs="Tahoma"/>
          <w:b/>
          <w:bCs/>
          <w:color w:val="000000"/>
          <w:sz w:val="20"/>
          <w:szCs w:val="20"/>
        </w:rPr>
        <w:t xml:space="preserve">: </w:t>
      </w:r>
    </w:p>
    <w:p w:rsidR="008B35B6" w:rsidRPr="008B35B6" w:rsidRDefault="008B35B6" w:rsidP="008B35B6">
      <w:pPr>
        <w:autoSpaceDE w:val="0"/>
        <w:autoSpaceDN w:val="0"/>
        <w:adjustRightInd w:val="0"/>
        <w:rPr>
          <w:rFonts w:asciiTheme="majorHAnsi" w:hAnsiTheme="majorHAnsi"/>
          <w:b/>
          <w:bCs/>
          <w:color w:val="000000"/>
          <w:sz w:val="20"/>
          <w:szCs w:val="20"/>
        </w:rPr>
      </w:pP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Student’s name, including nickname</w:t>
      </w:r>
      <w:r>
        <w:rPr>
          <w:rFonts w:asciiTheme="majorHAnsi" w:hAnsiTheme="majorHAnsi" w:cs="Tahoma"/>
          <w:color w:val="000000"/>
          <w:sz w:val="20"/>
          <w:szCs w:val="20"/>
        </w:rPr>
        <w:tab/>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 xml:space="preserve">Name of parent or guardian with whom </w:t>
      </w:r>
      <w:r w:rsidR="000B3340">
        <w:rPr>
          <w:rFonts w:asciiTheme="majorHAnsi" w:hAnsiTheme="majorHAnsi" w:cs="Tahoma"/>
          <w:color w:val="000000"/>
          <w:sz w:val="20"/>
          <w:szCs w:val="20"/>
        </w:rPr>
        <w:t xml:space="preserve">the </w:t>
      </w:r>
      <w:r>
        <w:rPr>
          <w:rFonts w:asciiTheme="majorHAnsi" w:hAnsiTheme="majorHAnsi" w:cs="Tahoma"/>
          <w:color w:val="000000"/>
          <w:sz w:val="20"/>
          <w:szCs w:val="20"/>
        </w:rPr>
        <w:t>student lives</w:t>
      </w:r>
      <w:r>
        <w:rPr>
          <w:rFonts w:asciiTheme="majorHAnsi" w:hAnsiTheme="majorHAnsi" w:cs="Tahoma"/>
          <w:color w:val="000000"/>
          <w:sz w:val="20"/>
          <w:szCs w:val="20"/>
        </w:rPr>
        <w:tab/>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Address</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Telephone listing</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 xml:space="preserve">Grade </w:t>
      </w:r>
      <w:r w:rsidR="000B3340">
        <w:rPr>
          <w:rFonts w:asciiTheme="majorHAnsi" w:hAnsiTheme="majorHAnsi" w:cs="Tahoma"/>
          <w:color w:val="000000"/>
          <w:sz w:val="20"/>
          <w:szCs w:val="20"/>
        </w:rPr>
        <w:t>level</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E-mail address</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 xml:space="preserve">Photographs </w:t>
      </w:r>
      <w:r>
        <w:rPr>
          <w:rFonts w:asciiTheme="majorHAnsi" w:hAnsiTheme="majorHAnsi" w:cs="AGaramond-Regular"/>
          <w:sz w:val="20"/>
          <w:szCs w:val="20"/>
        </w:rPr>
        <w:t>and other images that feature the student</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Date and place of birth</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Major field of study</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Dates of attendance</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Participation in officially recognized activities and sports</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Height and weight of members of athletic teams</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Degrees, honors, and awards received</w:t>
      </w:r>
    </w:p>
    <w:p w:rsidR="00A60979" w:rsidRDefault="00A60979" w:rsidP="00A60979">
      <w:pPr>
        <w:pStyle w:val="ListParagraph"/>
        <w:numPr>
          <w:ilvl w:val="0"/>
          <w:numId w:val="11"/>
        </w:numPr>
        <w:autoSpaceDE w:val="0"/>
        <w:autoSpaceDN w:val="0"/>
        <w:adjustRightInd w:val="0"/>
        <w:rPr>
          <w:rFonts w:asciiTheme="majorHAnsi" w:hAnsiTheme="majorHAnsi" w:cs="Tahoma"/>
          <w:color w:val="000000"/>
          <w:sz w:val="20"/>
          <w:szCs w:val="20"/>
        </w:rPr>
      </w:pPr>
      <w:r>
        <w:rPr>
          <w:rFonts w:asciiTheme="majorHAnsi" w:hAnsiTheme="majorHAnsi" w:cs="Tahoma"/>
          <w:color w:val="000000"/>
          <w:sz w:val="20"/>
          <w:szCs w:val="20"/>
        </w:rPr>
        <w:t>Most recent educational agency of institution attended</w:t>
      </w:r>
    </w:p>
    <w:p w:rsidR="00A84F84" w:rsidRPr="00A84F84" w:rsidRDefault="00A60979" w:rsidP="00A60979">
      <w:pPr>
        <w:pStyle w:val="ListParagraph"/>
        <w:numPr>
          <w:ilvl w:val="0"/>
          <w:numId w:val="11"/>
        </w:numPr>
        <w:spacing w:after="200"/>
        <w:rPr>
          <w:rFonts w:asciiTheme="majorHAnsi" w:hAnsiTheme="majorHAnsi" w:cs="Tahoma"/>
          <w:b/>
          <w:bCs/>
          <w:sz w:val="20"/>
          <w:szCs w:val="20"/>
        </w:rPr>
      </w:pPr>
      <w:r>
        <w:rPr>
          <w:rFonts w:asciiTheme="majorHAnsi" w:eastAsia="Times New Roman" w:hAnsiTheme="majorHAnsi" w:cs="Tahoma"/>
          <w:sz w:val="20"/>
          <w:szCs w:val="20"/>
        </w:rPr>
        <w:t>Student ID number, user ID, or other unique personal identifier used to communicate in electronic systems that cannot be used to access education records without a PIN, password, etc. (A student's SSN, in whole or in part, cannot be used for this purpose.)</w:t>
      </w:r>
    </w:p>
    <w:p w:rsidR="00FA224B" w:rsidRDefault="00FA224B" w:rsidP="008B35B6">
      <w:pPr>
        <w:autoSpaceDE w:val="0"/>
        <w:autoSpaceDN w:val="0"/>
        <w:adjustRightInd w:val="0"/>
        <w:jc w:val="center"/>
        <w:rPr>
          <w:rFonts w:asciiTheme="majorHAnsi" w:hAnsiTheme="majorHAnsi" w:cs="Tahoma"/>
          <w:b/>
          <w:bCs/>
          <w:sz w:val="20"/>
          <w:szCs w:val="20"/>
        </w:rPr>
      </w:pPr>
    </w:p>
    <w:p w:rsidR="008B35B6" w:rsidRPr="008B35B6" w:rsidRDefault="008B35B6" w:rsidP="008B35B6">
      <w:pPr>
        <w:autoSpaceDE w:val="0"/>
        <w:autoSpaceDN w:val="0"/>
        <w:adjustRightInd w:val="0"/>
        <w:jc w:val="center"/>
        <w:rPr>
          <w:rFonts w:asciiTheme="majorHAnsi" w:hAnsiTheme="majorHAnsi" w:cs="Tahoma"/>
          <w:b/>
          <w:bCs/>
          <w:sz w:val="20"/>
          <w:szCs w:val="20"/>
        </w:rPr>
      </w:pPr>
      <w:r w:rsidRPr="008B35B6">
        <w:rPr>
          <w:rFonts w:asciiTheme="majorHAnsi" w:hAnsiTheme="majorHAnsi" w:cs="Tahoma"/>
          <w:b/>
          <w:bCs/>
          <w:sz w:val="20"/>
          <w:szCs w:val="20"/>
        </w:rPr>
        <w:lastRenderedPageBreak/>
        <w:t xml:space="preserve">NOTIFICATION OF RIGHTS UNDER THE PROTECTION OF </w:t>
      </w:r>
      <w:r w:rsidR="00E200AB">
        <w:rPr>
          <w:rFonts w:asciiTheme="majorHAnsi" w:hAnsiTheme="majorHAnsi" w:cs="Tahoma"/>
          <w:b/>
          <w:bCs/>
          <w:sz w:val="20"/>
          <w:szCs w:val="20"/>
        </w:rPr>
        <w:t>PUPIL</w:t>
      </w:r>
      <w:r w:rsidRPr="008B35B6">
        <w:rPr>
          <w:rFonts w:asciiTheme="majorHAnsi" w:hAnsiTheme="majorHAnsi" w:cs="Tahoma"/>
          <w:b/>
          <w:bCs/>
          <w:sz w:val="20"/>
          <w:szCs w:val="20"/>
        </w:rPr>
        <w:t xml:space="preserve"> RIGHTS AMENDMENT (PPRA) </w:t>
      </w:r>
    </w:p>
    <w:p w:rsidR="008B35B6" w:rsidRPr="008B35B6" w:rsidRDefault="008B35B6" w:rsidP="008B35B6">
      <w:pPr>
        <w:autoSpaceDE w:val="0"/>
        <w:autoSpaceDN w:val="0"/>
        <w:adjustRightInd w:val="0"/>
        <w:jc w:val="center"/>
        <w:rPr>
          <w:rFonts w:asciiTheme="majorHAnsi" w:hAnsiTheme="majorHAnsi" w:cs="Tahoma"/>
          <w:b/>
          <w:bCs/>
          <w:sz w:val="20"/>
          <w:szCs w:val="20"/>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PPRA affords parents and students who are 18 or emancipated minors (“eligible students”) certain rights regarding our conduct of surveys, collection and use of information for marketing purposes, and certain physical exams. These include the right to:</w:t>
      </w:r>
    </w:p>
    <w:p w:rsidR="008B35B6" w:rsidRPr="008B35B6" w:rsidRDefault="008B35B6" w:rsidP="008B35B6">
      <w:pPr>
        <w:autoSpaceDE w:val="0"/>
        <w:autoSpaceDN w:val="0"/>
        <w:adjustRightInd w:val="0"/>
        <w:rPr>
          <w:rFonts w:asciiTheme="majorHAnsi" w:hAnsiTheme="majorHAnsi" w:cs="Tahoma"/>
          <w:sz w:val="20"/>
          <w:szCs w:val="20"/>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iCs/>
          <w:sz w:val="20"/>
          <w:szCs w:val="20"/>
        </w:rPr>
        <w:t xml:space="preserve">Consent </w:t>
      </w:r>
      <w:r w:rsidRPr="008B35B6">
        <w:rPr>
          <w:rFonts w:asciiTheme="majorHAnsi" w:hAnsiTheme="majorHAnsi" w:cs="Tahoma"/>
          <w:sz w:val="20"/>
          <w:szCs w:val="20"/>
        </w:rPr>
        <w:t xml:space="preserve">before students are required to submit to a survey that concerns one or more of the following protected areas (“protected information survey”) if the survey is funded in whole or in part by a program of the U.S. Department of Education </w:t>
      </w:r>
      <w:r w:rsidR="0092661A">
        <w:rPr>
          <w:rFonts w:asciiTheme="majorHAnsi" w:hAnsiTheme="majorHAnsi" w:cs="Tahoma"/>
          <w:sz w:val="20"/>
          <w:szCs w:val="20"/>
        </w:rPr>
        <w:t xml:space="preserve">(ED) </w:t>
      </w:r>
      <w:r w:rsidRPr="008B35B6">
        <w:rPr>
          <w:rFonts w:asciiTheme="majorHAnsi" w:hAnsiTheme="majorHAnsi" w:cs="Tahoma"/>
          <w:sz w:val="20"/>
          <w:szCs w:val="20"/>
        </w:rPr>
        <w:t xml:space="preserve">– </w:t>
      </w:r>
    </w:p>
    <w:p w:rsidR="008B35B6" w:rsidRPr="008B35B6" w:rsidRDefault="008B35B6" w:rsidP="008B35B6">
      <w:pPr>
        <w:autoSpaceDE w:val="0"/>
        <w:autoSpaceDN w:val="0"/>
        <w:adjustRightInd w:val="0"/>
        <w:rPr>
          <w:rFonts w:asciiTheme="majorHAnsi" w:hAnsiTheme="majorHAnsi" w:cs="Tahoma"/>
          <w:sz w:val="20"/>
          <w:szCs w:val="20"/>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1.   Political affiliations or beliefs of the student or student’s parent;</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2.   Mental or psychological problems of the student or student’s family;</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3.   Sex behavior or attitudes;</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4.   Illegal, anti-social, self-incriminating, or demeaning behavior;</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5.   Critical appraisals of others with whom respondents have close family relationships;</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6.   Legally recognized privileged relationships, such as with lawyers, doctors, or ministers;</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7.   Religious practices, affiliations, or beliefs of the student or parents; or</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8.   Income, other than as required by law to determine program eligibility.</w:t>
      </w:r>
    </w:p>
    <w:p w:rsidR="008B35B6" w:rsidRPr="008B35B6" w:rsidRDefault="008B35B6" w:rsidP="008B35B6">
      <w:pPr>
        <w:autoSpaceDE w:val="0"/>
        <w:autoSpaceDN w:val="0"/>
        <w:adjustRightInd w:val="0"/>
        <w:rPr>
          <w:rFonts w:asciiTheme="majorHAnsi" w:hAnsiTheme="majorHAnsi" w:cs="Tahoma"/>
          <w:sz w:val="20"/>
          <w:szCs w:val="20"/>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iCs/>
          <w:sz w:val="20"/>
          <w:szCs w:val="20"/>
        </w:rPr>
        <w:t xml:space="preserve">Receive notice and an opportunity to opt a student out of </w:t>
      </w:r>
      <w:r w:rsidRPr="008B35B6">
        <w:rPr>
          <w:rFonts w:asciiTheme="majorHAnsi" w:hAnsiTheme="majorHAnsi" w:cs="Tahoma"/>
          <w:sz w:val="20"/>
          <w:szCs w:val="20"/>
        </w:rPr>
        <w:t>–</w:t>
      </w:r>
    </w:p>
    <w:p w:rsidR="008B35B6" w:rsidRPr="008B35B6" w:rsidRDefault="008B35B6" w:rsidP="008B35B6">
      <w:pPr>
        <w:autoSpaceDE w:val="0"/>
        <w:autoSpaceDN w:val="0"/>
        <w:adjustRightInd w:val="0"/>
        <w:rPr>
          <w:rFonts w:asciiTheme="majorHAnsi" w:hAnsiTheme="majorHAnsi" w:cs="Tahoma"/>
          <w:sz w:val="18"/>
          <w:szCs w:val="18"/>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1.   Any other protected information survey, regardless of funding;</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 xml:space="preserve">2.   Any non-emergency, invasive physical exam or screening required as a condition of attendance,    </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 xml:space="preserve">      administered by the school or its agent, and not necessary to protect the immediate health and</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 xml:space="preserve">      safety of a student, except for hearing, vision, or scoliosis screenings, or any physical exam or </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 xml:space="preserve">      screening permitted or required under State law; and</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3.   Activities involving collection, disclosure, or use of personal information obtained from</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 xml:space="preserve">      students for marketing or to sell or otherwise distribute the information to others.</w:t>
      </w:r>
      <w:r w:rsidR="001D4BF1">
        <w:rPr>
          <w:rFonts w:asciiTheme="majorHAnsi" w:hAnsiTheme="majorHAnsi" w:cs="Tahoma"/>
          <w:sz w:val="20"/>
          <w:szCs w:val="20"/>
        </w:rPr>
        <w:t xml:space="preserve"> </w:t>
      </w:r>
    </w:p>
    <w:p w:rsidR="008B35B6" w:rsidRPr="008B35B6" w:rsidRDefault="008B35B6" w:rsidP="008B35B6">
      <w:pPr>
        <w:autoSpaceDE w:val="0"/>
        <w:autoSpaceDN w:val="0"/>
        <w:adjustRightInd w:val="0"/>
        <w:rPr>
          <w:rFonts w:asciiTheme="majorHAnsi" w:hAnsiTheme="majorHAnsi" w:cs="Tahoma"/>
          <w:sz w:val="18"/>
          <w:szCs w:val="18"/>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iCs/>
          <w:sz w:val="20"/>
          <w:szCs w:val="20"/>
        </w:rPr>
        <w:t>Inspect</w:t>
      </w:r>
      <w:r w:rsidRPr="008B35B6">
        <w:rPr>
          <w:rFonts w:asciiTheme="majorHAnsi" w:hAnsiTheme="majorHAnsi" w:cs="Tahoma"/>
          <w:sz w:val="20"/>
          <w:szCs w:val="20"/>
        </w:rPr>
        <w:t>, upon request and before administration or use –</w:t>
      </w:r>
    </w:p>
    <w:p w:rsidR="008B35B6" w:rsidRPr="008B35B6" w:rsidRDefault="008B35B6" w:rsidP="008B35B6">
      <w:pPr>
        <w:autoSpaceDE w:val="0"/>
        <w:autoSpaceDN w:val="0"/>
        <w:adjustRightInd w:val="0"/>
        <w:rPr>
          <w:rFonts w:asciiTheme="majorHAnsi" w:hAnsiTheme="majorHAnsi" w:cs="Tahoma"/>
          <w:sz w:val="18"/>
          <w:szCs w:val="18"/>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1.   Protected information surveys of students;</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 xml:space="preserve">2.   Instruments used to collect personal information from students for any of the above marketing, </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 xml:space="preserve">      sales, or other distribution purposes; and</w:t>
      </w: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3.   Instructional material used as part of the educational curriculum.</w:t>
      </w:r>
    </w:p>
    <w:p w:rsidR="008B35B6" w:rsidRPr="008B35B6" w:rsidRDefault="008B35B6" w:rsidP="008B35B6">
      <w:pPr>
        <w:autoSpaceDE w:val="0"/>
        <w:autoSpaceDN w:val="0"/>
        <w:adjustRightInd w:val="0"/>
        <w:rPr>
          <w:rFonts w:asciiTheme="majorHAnsi" w:hAnsiTheme="majorHAnsi" w:cs="Tahoma"/>
          <w:b/>
          <w:bCs/>
          <w:sz w:val="18"/>
          <w:szCs w:val="18"/>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bCs/>
          <w:sz w:val="20"/>
          <w:szCs w:val="20"/>
        </w:rPr>
        <w:t>Bedford County Public School District has adopted</w:t>
      </w:r>
      <w:r w:rsidRPr="008B35B6">
        <w:rPr>
          <w:rFonts w:asciiTheme="majorHAnsi" w:hAnsiTheme="majorHAnsi" w:cs="Tahoma"/>
          <w:b/>
          <w:bCs/>
          <w:sz w:val="20"/>
          <w:szCs w:val="20"/>
        </w:rPr>
        <w:t xml:space="preserve"> </w:t>
      </w:r>
      <w:r w:rsidRPr="008B35B6">
        <w:rPr>
          <w:rFonts w:asciiTheme="majorHAnsi" w:hAnsiTheme="majorHAnsi" w:cs="Tahoma"/>
          <w:sz w:val="20"/>
          <w:szCs w:val="20"/>
        </w:rPr>
        <w:t xml:space="preserve">policies regarding these rights, as well as arrangements to protect student privacy in the administration of protected surveys and the collection, disclosure, or use of personal information for marketing, sales, or other distribution purposes (Reference: BCPS Policy </w:t>
      </w:r>
      <w:r w:rsidR="00954C11">
        <w:rPr>
          <w:rFonts w:asciiTheme="majorHAnsi" w:hAnsiTheme="majorHAnsi" w:cs="Tahoma"/>
          <w:sz w:val="20"/>
          <w:szCs w:val="20"/>
        </w:rPr>
        <w:t>JOB, Administration of Surveys and Questionnaires</w:t>
      </w:r>
      <w:r w:rsidRPr="008B35B6">
        <w:rPr>
          <w:rFonts w:asciiTheme="majorHAnsi" w:hAnsiTheme="majorHAnsi" w:cs="Tahoma"/>
          <w:sz w:val="20"/>
          <w:szCs w:val="20"/>
        </w:rPr>
        <w:t xml:space="preserve">). </w:t>
      </w:r>
      <w:r w:rsidRPr="008B35B6">
        <w:rPr>
          <w:rFonts w:asciiTheme="majorHAnsi" w:hAnsiTheme="majorHAnsi" w:cs="Tahoma"/>
          <w:bCs/>
          <w:sz w:val="20"/>
          <w:szCs w:val="20"/>
        </w:rPr>
        <w:t>Bedford County Public Schools will notify parents and eligible students of these policies at least annually at the start of each school year and</w:t>
      </w:r>
      <w:r w:rsidRPr="008B35B6">
        <w:rPr>
          <w:rFonts w:asciiTheme="majorHAnsi" w:hAnsiTheme="majorHAnsi" w:cs="Tahoma"/>
          <w:sz w:val="20"/>
          <w:szCs w:val="20"/>
        </w:rPr>
        <w:t xml:space="preserve"> after any substantive changes. </w:t>
      </w:r>
      <w:r w:rsidRPr="008B35B6">
        <w:rPr>
          <w:rFonts w:asciiTheme="majorHAnsi" w:hAnsiTheme="majorHAnsi" w:cs="Tahoma"/>
          <w:bCs/>
          <w:sz w:val="20"/>
          <w:szCs w:val="20"/>
        </w:rPr>
        <w:t>Bedford County Public Schools</w:t>
      </w:r>
      <w:r w:rsidRPr="008B35B6">
        <w:rPr>
          <w:rFonts w:asciiTheme="majorHAnsi" w:hAnsiTheme="majorHAnsi" w:cs="Tahoma"/>
          <w:b/>
          <w:bCs/>
          <w:sz w:val="20"/>
          <w:szCs w:val="20"/>
        </w:rPr>
        <w:t xml:space="preserve"> </w:t>
      </w:r>
      <w:r w:rsidRPr="008B35B6">
        <w:rPr>
          <w:rFonts w:asciiTheme="majorHAnsi" w:hAnsiTheme="majorHAnsi" w:cs="Tahoma"/>
          <w:sz w:val="20"/>
          <w:szCs w:val="20"/>
        </w:rPr>
        <w:t>will notify</w:t>
      </w:r>
      <w:r w:rsidR="00A12835">
        <w:rPr>
          <w:rFonts w:asciiTheme="majorHAnsi" w:hAnsiTheme="majorHAnsi" w:cs="Tahoma"/>
          <w:sz w:val="20"/>
          <w:szCs w:val="20"/>
        </w:rPr>
        <w:t xml:space="preserve"> parents and eligible students</w:t>
      </w:r>
      <w:r w:rsidRPr="008B35B6">
        <w:rPr>
          <w:rFonts w:asciiTheme="majorHAnsi" w:hAnsiTheme="majorHAnsi" w:cs="Tahoma"/>
          <w:sz w:val="20"/>
          <w:szCs w:val="20"/>
        </w:rPr>
        <w:t xml:space="preserve"> of the specif</w:t>
      </w:r>
      <w:r w:rsidR="00A12835">
        <w:rPr>
          <w:rFonts w:asciiTheme="majorHAnsi" w:hAnsiTheme="majorHAnsi" w:cs="Tahoma"/>
          <w:sz w:val="20"/>
          <w:szCs w:val="20"/>
        </w:rPr>
        <w:t xml:space="preserve">ic or approximate dates of the </w:t>
      </w:r>
      <w:r w:rsidRPr="008B35B6">
        <w:rPr>
          <w:rFonts w:asciiTheme="majorHAnsi" w:hAnsiTheme="majorHAnsi" w:cs="Tahoma"/>
          <w:sz w:val="20"/>
          <w:szCs w:val="20"/>
        </w:rPr>
        <w:t>activities</w:t>
      </w:r>
      <w:r w:rsidR="00A12835">
        <w:rPr>
          <w:rFonts w:asciiTheme="majorHAnsi" w:hAnsiTheme="majorHAnsi" w:cs="Tahoma"/>
          <w:sz w:val="20"/>
          <w:szCs w:val="20"/>
        </w:rPr>
        <w:t xml:space="preserve"> or surveys</w:t>
      </w:r>
      <w:r w:rsidR="00614167">
        <w:rPr>
          <w:rFonts w:asciiTheme="majorHAnsi" w:hAnsiTheme="majorHAnsi" w:cs="Tahoma"/>
          <w:sz w:val="20"/>
          <w:szCs w:val="20"/>
        </w:rPr>
        <w:t xml:space="preserve"> if the District has identified them at the start of the year. For surveys and activities scheduled after</w:t>
      </w:r>
      <w:r w:rsidR="00A12835">
        <w:rPr>
          <w:rFonts w:asciiTheme="majorHAnsi" w:hAnsiTheme="majorHAnsi" w:cs="Tahoma"/>
          <w:sz w:val="20"/>
          <w:szCs w:val="20"/>
        </w:rPr>
        <w:t xml:space="preserve"> </w:t>
      </w:r>
      <w:r w:rsidR="00614167">
        <w:rPr>
          <w:rFonts w:asciiTheme="majorHAnsi" w:hAnsiTheme="majorHAnsi" w:cs="Tahoma"/>
          <w:sz w:val="20"/>
          <w:szCs w:val="20"/>
        </w:rPr>
        <w:t>the school year starts, parents will be provided reasonable notification of the planned activities and surveys listed below and will be provided an opportunity to opt their child out. Parents will also be provided an opportunity to review any pertinent surveys. The following are covered under this requirement:</w:t>
      </w:r>
    </w:p>
    <w:p w:rsidR="008B35B6" w:rsidRPr="008B35B6" w:rsidRDefault="008B35B6" w:rsidP="008B35B6">
      <w:pPr>
        <w:autoSpaceDE w:val="0"/>
        <w:autoSpaceDN w:val="0"/>
        <w:adjustRightInd w:val="0"/>
        <w:rPr>
          <w:rFonts w:asciiTheme="majorHAnsi" w:hAnsiTheme="majorHAnsi" w:cs="Tahoma"/>
          <w:sz w:val="18"/>
          <w:szCs w:val="18"/>
        </w:rPr>
      </w:pPr>
    </w:p>
    <w:p w:rsidR="008B35B6" w:rsidRPr="008B35B6" w:rsidRDefault="008B35B6" w:rsidP="008B35B6">
      <w:pPr>
        <w:pStyle w:val="ListParagraph"/>
        <w:numPr>
          <w:ilvl w:val="0"/>
          <w:numId w:val="8"/>
        </w:num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Collection, disclosure, or use of personal information for marketing, sales</w:t>
      </w:r>
      <w:r w:rsidR="000B3340">
        <w:rPr>
          <w:rFonts w:asciiTheme="majorHAnsi" w:hAnsiTheme="majorHAnsi" w:cs="Tahoma"/>
          <w:sz w:val="20"/>
          <w:szCs w:val="20"/>
        </w:rPr>
        <w:t>,</w:t>
      </w:r>
      <w:bookmarkStart w:id="0" w:name="_GoBack"/>
      <w:bookmarkEnd w:id="0"/>
      <w:r w:rsidRPr="008B35B6">
        <w:rPr>
          <w:rFonts w:asciiTheme="majorHAnsi" w:hAnsiTheme="majorHAnsi" w:cs="Tahoma"/>
          <w:sz w:val="20"/>
          <w:szCs w:val="20"/>
        </w:rPr>
        <w:t xml:space="preserve"> or other distribution;</w:t>
      </w:r>
    </w:p>
    <w:p w:rsidR="008B35B6" w:rsidRPr="008B35B6" w:rsidRDefault="008B35B6" w:rsidP="008B35B6">
      <w:pPr>
        <w:pStyle w:val="ListParagraph"/>
        <w:numPr>
          <w:ilvl w:val="0"/>
          <w:numId w:val="8"/>
        </w:num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Administration of any protected information survey not funded in whole or in part by ED;</w:t>
      </w:r>
    </w:p>
    <w:p w:rsidR="008B35B6" w:rsidRDefault="008B35B6" w:rsidP="008B35B6">
      <w:pPr>
        <w:pStyle w:val="ListParagraph"/>
        <w:numPr>
          <w:ilvl w:val="0"/>
          <w:numId w:val="8"/>
        </w:numPr>
        <w:autoSpaceDE w:val="0"/>
        <w:autoSpaceDN w:val="0"/>
        <w:adjustRightInd w:val="0"/>
        <w:rPr>
          <w:rFonts w:asciiTheme="majorHAnsi" w:hAnsiTheme="majorHAnsi" w:cs="Tahoma"/>
          <w:sz w:val="20"/>
          <w:szCs w:val="20"/>
        </w:rPr>
      </w:pPr>
      <w:r w:rsidRPr="008B35B6">
        <w:rPr>
          <w:rFonts w:asciiTheme="majorHAnsi" w:hAnsiTheme="majorHAnsi" w:cs="Tahoma"/>
          <w:sz w:val="20"/>
          <w:szCs w:val="20"/>
        </w:rPr>
        <w:t>Any nonemergency, invasive physical examination or screening as described above.</w:t>
      </w:r>
    </w:p>
    <w:p w:rsidR="008B35B6" w:rsidRPr="008B35B6" w:rsidRDefault="008B35B6" w:rsidP="008B35B6">
      <w:pPr>
        <w:pStyle w:val="ListParagraph"/>
        <w:autoSpaceDE w:val="0"/>
        <w:autoSpaceDN w:val="0"/>
        <w:adjustRightInd w:val="0"/>
        <w:rPr>
          <w:rFonts w:asciiTheme="majorHAnsi" w:hAnsiTheme="majorHAnsi" w:cs="Tahoma"/>
          <w:sz w:val="18"/>
          <w:szCs w:val="18"/>
        </w:rPr>
      </w:pPr>
    </w:p>
    <w:p w:rsidR="008B35B6" w:rsidRPr="008B35B6" w:rsidRDefault="008B35B6" w:rsidP="008B35B6">
      <w:pPr>
        <w:autoSpaceDE w:val="0"/>
        <w:autoSpaceDN w:val="0"/>
        <w:adjustRightInd w:val="0"/>
        <w:rPr>
          <w:rFonts w:asciiTheme="majorHAnsi" w:hAnsiTheme="majorHAnsi" w:cs="Tahoma"/>
          <w:sz w:val="20"/>
          <w:szCs w:val="20"/>
        </w:rPr>
      </w:pPr>
      <w:r w:rsidRPr="008B35B6">
        <w:rPr>
          <w:rFonts w:asciiTheme="majorHAnsi" w:hAnsiTheme="majorHAnsi" w:cs="Tahoma"/>
          <w:iCs/>
          <w:sz w:val="20"/>
          <w:szCs w:val="20"/>
        </w:rPr>
        <w:t>Parents/eligible students who believe their rights have been violated may file a complaint with</w:t>
      </w:r>
      <w:r w:rsidRPr="008B35B6">
        <w:rPr>
          <w:rFonts w:asciiTheme="majorHAnsi" w:hAnsiTheme="majorHAnsi" w:cs="Tahoma"/>
          <w:sz w:val="20"/>
          <w:szCs w:val="20"/>
        </w:rPr>
        <w:t>:</w:t>
      </w:r>
    </w:p>
    <w:p w:rsidR="008B35B6" w:rsidRPr="008B35B6" w:rsidRDefault="008B35B6" w:rsidP="008B35B6">
      <w:pPr>
        <w:autoSpaceDE w:val="0"/>
        <w:autoSpaceDN w:val="0"/>
        <w:adjustRightInd w:val="0"/>
        <w:rPr>
          <w:rFonts w:asciiTheme="majorHAnsi" w:hAnsiTheme="majorHAnsi" w:cs="Tahoma"/>
          <w:sz w:val="18"/>
          <w:szCs w:val="18"/>
        </w:rPr>
      </w:pPr>
    </w:p>
    <w:p w:rsidR="008B35B6" w:rsidRPr="008B35B6" w:rsidRDefault="008B35B6" w:rsidP="008B35B6">
      <w:pPr>
        <w:autoSpaceDE w:val="0"/>
        <w:autoSpaceDN w:val="0"/>
        <w:adjustRightInd w:val="0"/>
        <w:jc w:val="center"/>
        <w:rPr>
          <w:rFonts w:asciiTheme="majorHAnsi" w:hAnsiTheme="majorHAnsi" w:cs="Tahoma"/>
          <w:sz w:val="20"/>
          <w:szCs w:val="20"/>
        </w:rPr>
      </w:pPr>
      <w:r w:rsidRPr="008B35B6">
        <w:rPr>
          <w:rFonts w:asciiTheme="majorHAnsi" w:hAnsiTheme="majorHAnsi" w:cs="Tahoma"/>
          <w:sz w:val="20"/>
          <w:szCs w:val="20"/>
        </w:rPr>
        <w:t>Family Policy Compliance Office</w:t>
      </w:r>
    </w:p>
    <w:p w:rsidR="008B35B6" w:rsidRPr="008B35B6" w:rsidRDefault="008B35B6" w:rsidP="008B35B6">
      <w:pPr>
        <w:autoSpaceDE w:val="0"/>
        <w:autoSpaceDN w:val="0"/>
        <w:adjustRightInd w:val="0"/>
        <w:jc w:val="center"/>
        <w:rPr>
          <w:rFonts w:asciiTheme="majorHAnsi" w:hAnsiTheme="majorHAnsi" w:cs="Tahoma"/>
          <w:sz w:val="20"/>
          <w:szCs w:val="20"/>
        </w:rPr>
      </w:pPr>
      <w:r w:rsidRPr="008B35B6">
        <w:rPr>
          <w:rFonts w:asciiTheme="majorHAnsi" w:hAnsiTheme="majorHAnsi" w:cs="Tahoma"/>
          <w:sz w:val="20"/>
          <w:szCs w:val="20"/>
        </w:rPr>
        <w:t>U.S. Department of Education</w:t>
      </w:r>
    </w:p>
    <w:p w:rsidR="008B35B6" w:rsidRPr="008B35B6" w:rsidRDefault="008B35B6" w:rsidP="008B35B6">
      <w:pPr>
        <w:autoSpaceDE w:val="0"/>
        <w:autoSpaceDN w:val="0"/>
        <w:adjustRightInd w:val="0"/>
        <w:jc w:val="center"/>
        <w:rPr>
          <w:rFonts w:asciiTheme="majorHAnsi" w:hAnsiTheme="majorHAnsi" w:cs="Tahoma"/>
          <w:sz w:val="20"/>
          <w:szCs w:val="20"/>
        </w:rPr>
      </w:pPr>
      <w:r w:rsidRPr="008B35B6">
        <w:rPr>
          <w:rFonts w:asciiTheme="majorHAnsi" w:hAnsiTheme="majorHAnsi" w:cs="Tahoma"/>
          <w:sz w:val="20"/>
          <w:szCs w:val="20"/>
        </w:rPr>
        <w:t>400 Maryland Avenue, SW</w:t>
      </w:r>
    </w:p>
    <w:p w:rsidR="008B35B6" w:rsidRPr="008B35B6" w:rsidRDefault="003050CA" w:rsidP="008B35B6">
      <w:pPr>
        <w:autoSpaceDE w:val="0"/>
        <w:autoSpaceDN w:val="0"/>
        <w:adjustRightInd w:val="0"/>
        <w:jc w:val="center"/>
        <w:rPr>
          <w:rFonts w:asciiTheme="majorHAnsi" w:hAnsiTheme="majorHAnsi" w:cs="Tahoma"/>
          <w:sz w:val="20"/>
          <w:szCs w:val="20"/>
        </w:rPr>
      </w:pPr>
      <w:r>
        <w:rPr>
          <w:rFonts w:asciiTheme="majorHAnsi" w:hAnsiTheme="majorHAnsi" w:cs="Tahoma"/>
          <w:sz w:val="20"/>
          <w:szCs w:val="20"/>
        </w:rPr>
        <w:t>Washington, D.C. 20202</w:t>
      </w:r>
    </w:p>
    <w:sectPr w:rsidR="008B35B6" w:rsidRPr="008B35B6" w:rsidSect="00FA224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417"/>
    <w:multiLevelType w:val="hybridMultilevel"/>
    <w:tmpl w:val="5AA62630"/>
    <w:lvl w:ilvl="0" w:tplc="9A6A5C68">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1F40"/>
    <w:multiLevelType w:val="hybridMultilevel"/>
    <w:tmpl w:val="33F6A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5833"/>
    <w:multiLevelType w:val="hybridMultilevel"/>
    <w:tmpl w:val="A8E4B9AA"/>
    <w:lvl w:ilvl="0" w:tplc="04090005">
      <w:start w:val="1"/>
      <w:numFmt w:val="bullet"/>
      <w:lvlText w:val=""/>
      <w:lvlJc w:val="left"/>
      <w:pPr>
        <w:tabs>
          <w:tab w:val="num" w:pos="720"/>
        </w:tabs>
        <w:ind w:left="720" w:hanging="360"/>
      </w:pPr>
      <w:rPr>
        <w:rFonts w:ascii="Wingdings" w:hAnsi="Wingdings" w:hint="default"/>
      </w:rPr>
    </w:lvl>
    <w:lvl w:ilvl="1" w:tplc="D6C285A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C7AFD"/>
    <w:multiLevelType w:val="hybridMultilevel"/>
    <w:tmpl w:val="11BA5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62F1A"/>
    <w:multiLevelType w:val="hybridMultilevel"/>
    <w:tmpl w:val="795676DC"/>
    <w:lvl w:ilvl="0" w:tplc="4EB29A8C">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7853"/>
    <w:multiLevelType w:val="hybridMultilevel"/>
    <w:tmpl w:val="9BA215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4A21E0"/>
    <w:multiLevelType w:val="hybridMultilevel"/>
    <w:tmpl w:val="A290DC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477D36"/>
    <w:multiLevelType w:val="hybridMultilevel"/>
    <w:tmpl w:val="A2C62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053EF5"/>
    <w:multiLevelType w:val="hybridMultilevel"/>
    <w:tmpl w:val="1114A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77B1C"/>
    <w:multiLevelType w:val="hybridMultilevel"/>
    <w:tmpl w:val="B24C9798"/>
    <w:lvl w:ilvl="0" w:tplc="0FA478A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4"/>
  </w:num>
  <w:num w:numId="6">
    <w:abstractNumId w:val="3"/>
  </w:num>
  <w:num w:numId="7">
    <w:abstractNumId w:val="0"/>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NTYwMjAyN7Q0NzVV0lEKTi0uzszPAykwrQUApB42TSwAAAA="/>
  </w:docVars>
  <w:rsids>
    <w:rsidRoot w:val="00AE2F12"/>
    <w:rsid w:val="00025DB4"/>
    <w:rsid w:val="00045201"/>
    <w:rsid w:val="00080D64"/>
    <w:rsid w:val="00086B8A"/>
    <w:rsid w:val="000A5E17"/>
    <w:rsid w:val="000B3340"/>
    <w:rsid w:val="000C48A5"/>
    <w:rsid w:val="00113272"/>
    <w:rsid w:val="001446E7"/>
    <w:rsid w:val="001D4BF1"/>
    <w:rsid w:val="00243D93"/>
    <w:rsid w:val="002B4C17"/>
    <w:rsid w:val="002C550C"/>
    <w:rsid w:val="003050CA"/>
    <w:rsid w:val="0035169B"/>
    <w:rsid w:val="00357C86"/>
    <w:rsid w:val="0039363E"/>
    <w:rsid w:val="00393AEE"/>
    <w:rsid w:val="00422BDD"/>
    <w:rsid w:val="004B6B74"/>
    <w:rsid w:val="004C6FA6"/>
    <w:rsid w:val="004E34EC"/>
    <w:rsid w:val="004E3D25"/>
    <w:rsid w:val="005836E7"/>
    <w:rsid w:val="005A3925"/>
    <w:rsid w:val="005B5B8A"/>
    <w:rsid w:val="005C4BA3"/>
    <w:rsid w:val="0061042B"/>
    <w:rsid w:val="00614167"/>
    <w:rsid w:val="00634765"/>
    <w:rsid w:val="0064108B"/>
    <w:rsid w:val="006D4588"/>
    <w:rsid w:val="006D5EA9"/>
    <w:rsid w:val="007040CB"/>
    <w:rsid w:val="00720601"/>
    <w:rsid w:val="00764C6C"/>
    <w:rsid w:val="007D7BD1"/>
    <w:rsid w:val="00840B49"/>
    <w:rsid w:val="0085209E"/>
    <w:rsid w:val="0089231B"/>
    <w:rsid w:val="008B35B6"/>
    <w:rsid w:val="0092661A"/>
    <w:rsid w:val="00954C11"/>
    <w:rsid w:val="009A65AC"/>
    <w:rsid w:val="009D57B9"/>
    <w:rsid w:val="009F0FBC"/>
    <w:rsid w:val="009F7BDC"/>
    <w:rsid w:val="00A12835"/>
    <w:rsid w:val="00A34FE4"/>
    <w:rsid w:val="00A60979"/>
    <w:rsid w:val="00A8303F"/>
    <w:rsid w:val="00A84F84"/>
    <w:rsid w:val="00A93177"/>
    <w:rsid w:val="00AB2914"/>
    <w:rsid w:val="00AE2F12"/>
    <w:rsid w:val="00B50464"/>
    <w:rsid w:val="00BB45EA"/>
    <w:rsid w:val="00BC28E8"/>
    <w:rsid w:val="00BF6EE5"/>
    <w:rsid w:val="00C27ECC"/>
    <w:rsid w:val="00CE3058"/>
    <w:rsid w:val="00DB1F6A"/>
    <w:rsid w:val="00DB627F"/>
    <w:rsid w:val="00DC433B"/>
    <w:rsid w:val="00E200AB"/>
    <w:rsid w:val="00E50EEC"/>
    <w:rsid w:val="00E512D6"/>
    <w:rsid w:val="00E5499F"/>
    <w:rsid w:val="00E56832"/>
    <w:rsid w:val="00E81F3D"/>
    <w:rsid w:val="00EE6B4F"/>
    <w:rsid w:val="00F86AD5"/>
    <w:rsid w:val="00FA224B"/>
    <w:rsid w:val="00FB3D3F"/>
    <w:rsid w:val="00FB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3683"/>
  <w15:docId w15:val="{E6F46DEE-16F8-43EC-87C3-5A748453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5B6"/>
    <w:pPr>
      <w:spacing w:after="0" w:line="240" w:lineRule="auto"/>
    </w:pPr>
    <w:rPr>
      <w:rFonts w:ascii="Tahoma" w:eastAsia="Calibri" w:hAnsi="Tahom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12"/>
    <w:pPr>
      <w:ind w:left="720"/>
      <w:contextualSpacing/>
    </w:pPr>
  </w:style>
  <w:style w:type="character" w:styleId="Hyperlink">
    <w:name w:val="Hyperlink"/>
    <w:basedOn w:val="DefaultParagraphFont"/>
    <w:uiPriority w:val="99"/>
    <w:unhideWhenUsed/>
    <w:rsid w:val="00E81F3D"/>
    <w:rPr>
      <w:color w:val="0000FF" w:themeColor="hyperlink"/>
      <w:u w:val="single"/>
    </w:rPr>
  </w:style>
  <w:style w:type="paragraph" w:styleId="BalloonText">
    <w:name w:val="Balloon Text"/>
    <w:basedOn w:val="Normal"/>
    <w:link w:val="BalloonTextChar"/>
    <w:uiPriority w:val="99"/>
    <w:semiHidden/>
    <w:unhideWhenUsed/>
    <w:rsid w:val="00BB4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48AA-E4D6-47EB-B4BB-1A8AAE08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10443</Characters>
  <Application>Microsoft Office Word</Application>
  <DocSecurity>0</DocSecurity>
  <Lines>1044</Lines>
  <Paragraphs>183</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msexton</dc:creator>
  <cp:lastModifiedBy>Melissa Sexton</cp:lastModifiedBy>
  <cp:revision>2</cp:revision>
  <cp:lastPrinted>2019-03-07T19:18:00Z</cp:lastPrinted>
  <dcterms:created xsi:type="dcterms:W3CDTF">2023-05-15T13:22:00Z</dcterms:created>
  <dcterms:modified xsi:type="dcterms:W3CDTF">2023-05-15T13:22:00Z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a74bdaa979cf093a875f8a66c1482b80dd9c3ae81ecd83fb9b21ef75e4640a7f</vt:lpwstr>
  </property>
</Properties>
</file>